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E9" w:rsidRPr="00D61E4B" w:rsidRDefault="00162FE9" w:rsidP="00DE2FAC">
      <w:pPr>
        <w:jc w:val="center"/>
        <w:rPr>
          <w:lang w:val="uk-UA"/>
        </w:rPr>
      </w:pPr>
      <w:r w:rsidRPr="00DB53F8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63pt;visibility:visible">
            <v:imagedata r:id="rId5" o:title=""/>
          </v:shape>
        </w:pict>
      </w:r>
    </w:p>
    <w:p w:rsidR="00162FE9" w:rsidRPr="00D61E4B" w:rsidRDefault="00162FE9" w:rsidP="00DE2FAC">
      <w:pPr>
        <w:jc w:val="center"/>
        <w:rPr>
          <w:b/>
          <w:bCs/>
          <w:sz w:val="28"/>
          <w:szCs w:val="28"/>
          <w:lang w:val="uk-UA"/>
        </w:rPr>
      </w:pPr>
      <w:r w:rsidRPr="00D61E4B">
        <w:rPr>
          <w:b/>
          <w:bCs/>
          <w:sz w:val="28"/>
          <w:szCs w:val="28"/>
          <w:lang w:val="uk-UA"/>
        </w:rPr>
        <w:t>УКРАЇНА</w:t>
      </w:r>
    </w:p>
    <w:p w:rsidR="00162FE9" w:rsidRPr="00D61E4B" w:rsidRDefault="00162FE9" w:rsidP="00DE2FAC">
      <w:pPr>
        <w:jc w:val="center"/>
        <w:rPr>
          <w:b/>
          <w:bCs/>
          <w:sz w:val="28"/>
          <w:szCs w:val="28"/>
          <w:lang w:val="uk-UA"/>
        </w:rPr>
      </w:pPr>
      <w:r w:rsidRPr="00D61E4B">
        <w:rPr>
          <w:b/>
          <w:bCs/>
          <w:sz w:val="28"/>
          <w:szCs w:val="28"/>
          <w:lang w:val="uk-UA"/>
        </w:rPr>
        <w:t>ЯМНИЦЬКА СІЛЬСЬКА РАДА</w:t>
      </w:r>
    </w:p>
    <w:p w:rsidR="00162FE9" w:rsidRPr="00D61E4B" w:rsidRDefault="00162FE9" w:rsidP="00DE2FAC">
      <w:pPr>
        <w:jc w:val="center"/>
        <w:rPr>
          <w:b/>
          <w:bCs/>
          <w:sz w:val="28"/>
          <w:szCs w:val="28"/>
          <w:lang w:val="uk-UA"/>
        </w:rPr>
      </w:pPr>
      <w:r w:rsidRPr="00D61E4B">
        <w:rPr>
          <w:b/>
          <w:bCs/>
          <w:sz w:val="28"/>
          <w:szCs w:val="28"/>
          <w:lang w:val="uk-UA"/>
        </w:rPr>
        <w:t>ОБ’ЄДНАНОЇ ТЕРИТОРІАЛЬНОЇ ГРОМАДИ</w:t>
      </w:r>
    </w:p>
    <w:p w:rsidR="00162FE9" w:rsidRPr="00D61E4B" w:rsidRDefault="00162FE9" w:rsidP="00DE2FAC">
      <w:pPr>
        <w:jc w:val="center"/>
        <w:rPr>
          <w:b/>
          <w:bCs/>
          <w:sz w:val="28"/>
          <w:szCs w:val="28"/>
          <w:lang w:val="uk-UA"/>
        </w:rPr>
      </w:pPr>
      <w:r w:rsidRPr="00D61E4B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162FE9" w:rsidRPr="00D61E4B" w:rsidRDefault="00162FE9" w:rsidP="00DE2FAC">
      <w:pPr>
        <w:jc w:val="center"/>
        <w:rPr>
          <w:b/>
          <w:bCs/>
          <w:sz w:val="28"/>
          <w:szCs w:val="28"/>
          <w:lang w:val="uk-UA"/>
        </w:rPr>
      </w:pPr>
      <w:r w:rsidRPr="00D61E4B">
        <w:rPr>
          <w:b/>
          <w:bCs/>
          <w:sz w:val="28"/>
          <w:szCs w:val="28"/>
          <w:lang w:val="uk-UA"/>
        </w:rPr>
        <w:t>Сьоме демократичне скликання</w:t>
      </w:r>
    </w:p>
    <w:p w:rsidR="00162FE9" w:rsidRPr="00D61E4B" w:rsidRDefault="00162FE9" w:rsidP="00DE2F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Десята </w:t>
      </w:r>
      <w:r w:rsidRPr="00D61E4B">
        <w:rPr>
          <w:b/>
          <w:bCs/>
          <w:sz w:val="28"/>
          <w:szCs w:val="28"/>
          <w:lang w:val="uk-UA"/>
        </w:rPr>
        <w:t>сесія</w:t>
      </w:r>
    </w:p>
    <w:p w:rsidR="00162FE9" w:rsidRPr="00D61E4B" w:rsidRDefault="00162FE9" w:rsidP="00DE2FAC">
      <w:pPr>
        <w:ind w:left="778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</w:t>
      </w:r>
      <w:r w:rsidRPr="00D61E4B">
        <w:rPr>
          <w:b/>
          <w:bCs/>
          <w:sz w:val="28"/>
          <w:szCs w:val="28"/>
          <w:lang w:val="uk-UA"/>
        </w:rPr>
        <w:t xml:space="preserve"> </w:t>
      </w:r>
    </w:p>
    <w:p w:rsidR="00162FE9" w:rsidRPr="00C77C6C" w:rsidRDefault="00162FE9" w:rsidP="00DE2FAC">
      <w:pPr>
        <w:jc w:val="center"/>
        <w:rPr>
          <w:b/>
          <w:bCs/>
          <w:sz w:val="32"/>
          <w:szCs w:val="32"/>
          <w:lang w:val="uk-UA"/>
        </w:rPr>
      </w:pPr>
      <w:r w:rsidRPr="00C77C6C">
        <w:rPr>
          <w:b/>
          <w:bCs/>
          <w:sz w:val="32"/>
          <w:szCs w:val="32"/>
          <w:lang w:val="uk-UA"/>
        </w:rPr>
        <w:t>РІШЕННЯ</w:t>
      </w:r>
    </w:p>
    <w:p w:rsidR="00162FE9" w:rsidRPr="00D61E4B" w:rsidRDefault="00162FE9" w:rsidP="00DE2FAC">
      <w:pPr>
        <w:jc w:val="both"/>
        <w:rPr>
          <w:sz w:val="28"/>
          <w:szCs w:val="28"/>
          <w:lang w:val="uk-UA"/>
        </w:rPr>
      </w:pPr>
      <w:r w:rsidRPr="00D61E4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</w:t>
      </w:r>
      <w:r w:rsidRPr="00EF2FA9">
        <w:rPr>
          <w:sz w:val="28"/>
          <w:szCs w:val="28"/>
        </w:rPr>
        <w:t>0</w:t>
      </w:r>
      <w:r w:rsidRPr="00D61E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D61E4B">
        <w:rPr>
          <w:sz w:val="28"/>
          <w:szCs w:val="28"/>
          <w:lang w:val="uk-UA"/>
        </w:rPr>
        <w:t xml:space="preserve"> 2018 року</w:t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 w:rsidRPr="00D61E4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D61E4B">
        <w:rPr>
          <w:sz w:val="28"/>
          <w:szCs w:val="28"/>
          <w:lang w:val="uk-UA"/>
        </w:rPr>
        <w:t>село Ямниця</w:t>
      </w:r>
    </w:p>
    <w:p w:rsidR="00162FE9" w:rsidRPr="00DE2FAC" w:rsidRDefault="00162FE9" w:rsidP="00977D59">
      <w:pPr>
        <w:jc w:val="center"/>
        <w:rPr>
          <w:lang w:val="uk-UA"/>
        </w:rPr>
      </w:pPr>
    </w:p>
    <w:p w:rsidR="00162FE9" w:rsidRPr="00ED5621" w:rsidRDefault="00162FE9" w:rsidP="00977D59">
      <w:pPr>
        <w:jc w:val="both"/>
        <w:rPr>
          <w:b/>
          <w:bCs/>
          <w:sz w:val="28"/>
          <w:szCs w:val="28"/>
          <w:lang w:val="uk-UA"/>
        </w:rPr>
      </w:pPr>
      <w:r w:rsidRPr="00D44A39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актів </w:t>
      </w:r>
      <w:r w:rsidRPr="00ED5621">
        <w:rPr>
          <w:b/>
          <w:bCs/>
          <w:sz w:val="28"/>
          <w:szCs w:val="28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ED5621">
        <w:rPr>
          <w:b/>
          <w:bCs/>
          <w:sz w:val="28"/>
          <w:szCs w:val="28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ED5621">
        <w:rPr>
          <w:b/>
          <w:bCs/>
          <w:sz w:val="28"/>
          <w:szCs w:val="28"/>
        </w:rPr>
        <w:t xml:space="preserve"> </w:t>
      </w:r>
    </w:p>
    <w:p w:rsidR="00162FE9" w:rsidRPr="00ED5621" w:rsidRDefault="00162FE9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з питань земельних відносин, </w:t>
      </w:r>
    </w:p>
    <w:p w:rsidR="00162FE9" w:rsidRPr="00ED5621" w:rsidRDefault="00162FE9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:rsidR="00162FE9" w:rsidRPr="00ED5621" w:rsidRDefault="00162FE9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:rsidR="00162FE9" w:rsidRPr="00ED5621" w:rsidRDefault="00162FE9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162FE9" w:rsidRPr="00D44A39" w:rsidRDefault="00162FE9" w:rsidP="00977D59">
      <w:pPr>
        <w:jc w:val="both"/>
        <w:rPr>
          <w:b/>
          <w:bCs/>
          <w:sz w:val="28"/>
          <w:szCs w:val="28"/>
          <w:lang w:val="uk-UA"/>
        </w:rPr>
      </w:pPr>
    </w:p>
    <w:p w:rsidR="00162FE9" w:rsidRDefault="00162FE9" w:rsidP="00805525">
      <w:pPr>
        <w:ind w:firstLine="567"/>
        <w:jc w:val="both"/>
        <w:rPr>
          <w:rStyle w:val="m-2736829842546819685xfmc1"/>
          <w:color w:val="222222"/>
          <w:sz w:val="28"/>
          <w:szCs w:val="28"/>
          <w:lang w:val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акти 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81965">
        <w:rPr>
          <w:rStyle w:val="m-2736829842546819685xfmc1"/>
          <w:color w:val="222222"/>
          <w:sz w:val="28"/>
          <w:szCs w:val="28"/>
          <w:lang w:val="uk-UA"/>
        </w:rPr>
        <w:t>,</w:t>
      </w:r>
      <w:r>
        <w:rPr>
          <w:rStyle w:val="m-2736829842546819685xfmc1"/>
          <w:color w:val="222222"/>
          <w:sz w:val="28"/>
          <w:szCs w:val="28"/>
          <w:lang w:val="uk-UA"/>
        </w:rPr>
        <w:t xml:space="preserve"> а саме:</w:t>
      </w:r>
    </w:p>
    <w:p w:rsidR="00162FE9" w:rsidRPr="00965549" w:rsidRDefault="00162FE9" w:rsidP="00EF2FA9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965549">
        <w:rPr>
          <w:sz w:val="28"/>
          <w:szCs w:val="28"/>
          <w:lang w:val="uk-UA"/>
        </w:rPr>
        <w:t xml:space="preserve">стосовно погодження змін у площі та конфігурації земельної ділянки </w:t>
      </w:r>
      <w:r>
        <w:rPr>
          <w:sz w:val="28"/>
          <w:szCs w:val="28"/>
          <w:lang w:val="uk-UA"/>
        </w:rPr>
        <w:t xml:space="preserve">                </w:t>
      </w:r>
      <w:r w:rsidRPr="00965549">
        <w:rPr>
          <w:sz w:val="28"/>
          <w:szCs w:val="28"/>
          <w:lang w:val="uk-UA"/>
        </w:rPr>
        <w:t>гр. Домбровського Володимира Івановича в с. Тязів по вул. Галицька, 5</w:t>
      </w:r>
      <w:r w:rsidRPr="00965549">
        <w:rPr>
          <w:sz w:val="28"/>
          <w:szCs w:val="28"/>
          <w:lang w:val="uk-UA" w:eastAsia="uk-UA"/>
        </w:rPr>
        <w:t>;</w:t>
      </w:r>
    </w:p>
    <w:p w:rsidR="00162FE9" w:rsidRPr="00965549" w:rsidRDefault="00162FE9" w:rsidP="00EF2FA9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965549">
        <w:rPr>
          <w:sz w:val="28"/>
          <w:szCs w:val="28"/>
          <w:lang w:val="uk-UA"/>
        </w:rPr>
        <w:t xml:space="preserve">стосовно погодження змін у площі та конфігурації земельної ділянки </w:t>
      </w:r>
      <w:r>
        <w:rPr>
          <w:sz w:val="28"/>
          <w:szCs w:val="28"/>
          <w:lang w:val="uk-UA"/>
        </w:rPr>
        <w:t xml:space="preserve">                   </w:t>
      </w:r>
      <w:r w:rsidRPr="00965549">
        <w:rPr>
          <w:sz w:val="28"/>
          <w:szCs w:val="28"/>
          <w:lang w:val="uk-UA"/>
        </w:rPr>
        <w:t>гр. Козій Ганни Володимирівни в с. Тязів, вул. Галицька, 5</w:t>
      </w:r>
      <w:r w:rsidRPr="00965549">
        <w:rPr>
          <w:sz w:val="28"/>
          <w:szCs w:val="28"/>
          <w:lang w:val="uk-UA" w:eastAsia="uk-UA"/>
        </w:rPr>
        <w:t>.;</w:t>
      </w:r>
    </w:p>
    <w:p w:rsidR="00162FE9" w:rsidRDefault="00162FE9" w:rsidP="002E15A5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5403C0">
        <w:rPr>
          <w:sz w:val="28"/>
          <w:szCs w:val="28"/>
          <w:lang w:val="uk-UA"/>
        </w:rPr>
        <w:t>стосовно розгляду питання щодо обстеження та встановлення розміру захопленої землі в с. Ямниця по вул. Нижникевича, 41</w:t>
      </w:r>
      <w:r>
        <w:rPr>
          <w:sz w:val="28"/>
          <w:szCs w:val="28"/>
          <w:lang w:val="uk-UA"/>
        </w:rPr>
        <w:t xml:space="preserve"> на заяву                             гр. Галярника М.О.;</w:t>
      </w:r>
    </w:p>
    <w:p w:rsidR="00162FE9" w:rsidRPr="00F24569" w:rsidRDefault="00162FE9" w:rsidP="00F24569">
      <w:pPr>
        <w:numPr>
          <w:ilvl w:val="0"/>
          <w:numId w:val="1"/>
        </w:numPr>
        <w:tabs>
          <w:tab w:val="left" w:pos="567"/>
        </w:tabs>
        <w:ind w:left="567" w:right="-142" w:hanging="283"/>
        <w:jc w:val="both"/>
        <w:rPr>
          <w:sz w:val="28"/>
          <w:szCs w:val="28"/>
          <w:lang w:val="uk-UA"/>
        </w:rPr>
      </w:pPr>
      <w:r w:rsidRPr="00F24569">
        <w:rPr>
          <w:sz w:val="28"/>
          <w:szCs w:val="28"/>
          <w:lang w:val="uk-UA"/>
        </w:rPr>
        <w:t xml:space="preserve">стосовно розгляду спірного питання між суміжними землекористувачами Струмінською М.Й. та Вербовою Н.М. щодо проходження стежки в </w:t>
      </w:r>
      <w:r>
        <w:rPr>
          <w:sz w:val="28"/>
          <w:szCs w:val="28"/>
          <w:lang w:val="uk-UA"/>
        </w:rPr>
        <w:t xml:space="preserve">                     </w:t>
      </w:r>
      <w:r w:rsidRPr="00F24569">
        <w:rPr>
          <w:sz w:val="28"/>
          <w:szCs w:val="28"/>
          <w:lang w:val="uk-UA"/>
        </w:rPr>
        <w:t>с. Ямниця по вул. С. Бандери, 39.</w:t>
      </w:r>
    </w:p>
    <w:p w:rsidR="00162FE9" w:rsidRPr="001568A6" w:rsidRDefault="00162FE9" w:rsidP="002E15A5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1568A6">
        <w:rPr>
          <w:sz w:val="28"/>
          <w:szCs w:val="28"/>
          <w:lang w:val="uk-UA"/>
        </w:rPr>
        <w:t>стосовно розгляду питання щодо заїзду до земельної ділянки в с. Павлівка по вул. Литвина, 4 на заяву гр. Діденко Н.І.;</w:t>
      </w:r>
    </w:p>
    <w:p w:rsidR="00162FE9" w:rsidRPr="008066A2" w:rsidRDefault="00162FE9" w:rsidP="008066A2">
      <w:pPr>
        <w:numPr>
          <w:ilvl w:val="0"/>
          <w:numId w:val="1"/>
        </w:numPr>
        <w:tabs>
          <w:tab w:val="left" w:pos="567"/>
        </w:tabs>
        <w:ind w:left="567" w:right="-142" w:hanging="283"/>
        <w:jc w:val="both"/>
        <w:rPr>
          <w:sz w:val="28"/>
          <w:szCs w:val="28"/>
          <w:lang w:val="uk-UA"/>
        </w:rPr>
      </w:pPr>
      <w:r w:rsidRPr="008066A2">
        <w:rPr>
          <w:sz w:val="28"/>
          <w:szCs w:val="28"/>
          <w:lang w:val="uk-UA"/>
        </w:rPr>
        <w:t>стосовно розгляду спірного питання між суміжними землекористувачами Цюцьмаць М.П. та Байдачок Б.П. щодо встановлення відстані між септиком та колодязем в с. Сілець, вул. Миру, 3, 5.</w:t>
      </w:r>
    </w:p>
    <w:p w:rsidR="00162FE9" w:rsidRPr="007729B0" w:rsidRDefault="00162FE9" w:rsidP="00EF2FA9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7729B0">
        <w:rPr>
          <w:sz w:val="28"/>
          <w:szCs w:val="28"/>
          <w:lang w:val="uk-UA"/>
        </w:rPr>
        <w:t>стосовно погодження межі земельної ділянки від суміжного землекористувача Стефінів Г.В. в  с. Павлівка, вул. Польова, урочище «Дібурово» на заяву гр. Ружанського В.Т.;</w:t>
      </w:r>
    </w:p>
    <w:p w:rsidR="00162FE9" w:rsidRPr="00C8558C" w:rsidRDefault="00162FE9" w:rsidP="00EF2FA9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C8558C">
        <w:rPr>
          <w:sz w:val="28"/>
          <w:szCs w:val="28"/>
          <w:lang w:val="uk-UA"/>
        </w:rPr>
        <w:t>стосовно погодження межі земельної ділянки від суміжного землекористувача Митяєвої Н.М. в  с. Павлівка, садівниче товариство «Машинобудівник» на заяву гр. Пирог О.Ф.;</w:t>
      </w:r>
    </w:p>
    <w:p w:rsidR="00162FE9" w:rsidRPr="00913D65" w:rsidRDefault="00162FE9" w:rsidP="00EF2FA9">
      <w:pPr>
        <w:pStyle w:val="ListParagraph"/>
        <w:numPr>
          <w:ilvl w:val="0"/>
          <w:numId w:val="1"/>
        </w:numPr>
        <w:ind w:left="567" w:hanging="283"/>
        <w:jc w:val="both"/>
        <w:rPr>
          <w:sz w:val="28"/>
          <w:szCs w:val="28"/>
          <w:lang w:val="uk-UA" w:eastAsia="uk-UA"/>
        </w:rPr>
      </w:pPr>
      <w:r w:rsidRPr="00913D65">
        <w:rPr>
          <w:sz w:val="28"/>
          <w:szCs w:val="28"/>
          <w:lang w:val="uk-UA"/>
        </w:rPr>
        <w:t>стосовно погодження межі земельної ділянки, яка проектується для відведення Ямницькій сільській раді об’єднаної територіальної громади у комунальну власність в с. Павлівка, урочище «Локатори», від суміжного землекористувача Макара М.</w:t>
      </w:r>
    </w:p>
    <w:p w:rsidR="00162FE9" w:rsidRPr="00836492" w:rsidRDefault="00162FE9" w:rsidP="00255A23">
      <w:pPr>
        <w:jc w:val="both"/>
        <w:rPr>
          <w:sz w:val="28"/>
          <w:szCs w:val="28"/>
          <w:lang w:val="uk-UA" w:eastAsia="uk-UA"/>
        </w:rPr>
      </w:pPr>
      <w:r w:rsidRPr="00836492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Pr="0034671A">
        <w:rPr>
          <w:sz w:val="28"/>
          <w:szCs w:val="28"/>
        </w:rPr>
        <w:t>“</w:t>
      </w:r>
      <w:r w:rsidRPr="00836492">
        <w:rPr>
          <w:sz w:val="28"/>
          <w:szCs w:val="28"/>
          <w:lang w:val="uk-UA"/>
        </w:rPr>
        <w:t>Про статус депутатів місцевих рад</w:t>
      </w:r>
      <w:r w:rsidRPr="0034671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,</w:t>
      </w:r>
      <w:r w:rsidRPr="00836492">
        <w:rPr>
          <w:sz w:val="28"/>
          <w:szCs w:val="28"/>
          <w:lang w:val="uk-UA" w:eastAsia="uk-UA"/>
        </w:rPr>
        <w:t xml:space="preserve"> сільська рада </w:t>
      </w:r>
    </w:p>
    <w:p w:rsidR="00162FE9" w:rsidRPr="00D61E4B" w:rsidRDefault="00162FE9" w:rsidP="00DE2FAC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162FE9" w:rsidRPr="005C498F" w:rsidRDefault="00162FE9" w:rsidP="00255A23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5C498F">
        <w:rPr>
          <w:sz w:val="28"/>
          <w:szCs w:val="28"/>
          <w:lang w:val="uk-UA"/>
        </w:rPr>
        <w:t xml:space="preserve">Затвердити акти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 саме: </w:t>
      </w:r>
    </w:p>
    <w:p w:rsidR="00162FE9" w:rsidRPr="00965549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965549">
        <w:rPr>
          <w:sz w:val="28"/>
          <w:szCs w:val="28"/>
          <w:lang w:val="uk-UA"/>
        </w:rPr>
        <w:t xml:space="preserve">стосовно погодження змін у площі та конфігурації земельної ділянки </w:t>
      </w:r>
      <w:r>
        <w:rPr>
          <w:sz w:val="28"/>
          <w:szCs w:val="28"/>
          <w:lang w:val="uk-UA"/>
        </w:rPr>
        <w:t xml:space="preserve">                </w:t>
      </w:r>
      <w:r w:rsidRPr="00965549">
        <w:rPr>
          <w:sz w:val="28"/>
          <w:szCs w:val="28"/>
          <w:lang w:val="uk-UA"/>
        </w:rPr>
        <w:t>гр. Домбровського Володимира Івановича в с. Тязів по вул. Галицька, 5</w:t>
      </w:r>
      <w:r w:rsidRPr="00965549">
        <w:rPr>
          <w:sz w:val="28"/>
          <w:szCs w:val="28"/>
          <w:lang w:val="uk-UA" w:eastAsia="uk-UA"/>
        </w:rPr>
        <w:t>;</w:t>
      </w:r>
    </w:p>
    <w:p w:rsidR="00162FE9" w:rsidRPr="00965549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965549">
        <w:rPr>
          <w:sz w:val="28"/>
          <w:szCs w:val="28"/>
          <w:lang w:val="uk-UA"/>
        </w:rPr>
        <w:t xml:space="preserve">стосовно погодження змін у площі та конфігурації земельної ділянки </w:t>
      </w:r>
      <w:r>
        <w:rPr>
          <w:sz w:val="28"/>
          <w:szCs w:val="28"/>
          <w:lang w:val="uk-UA"/>
        </w:rPr>
        <w:t xml:space="preserve">                   </w:t>
      </w:r>
      <w:r w:rsidRPr="00965549">
        <w:rPr>
          <w:sz w:val="28"/>
          <w:szCs w:val="28"/>
          <w:lang w:val="uk-UA"/>
        </w:rPr>
        <w:t>гр. Козій Ганни Володимирівни в с. Тязів, вул. Галицька, 5</w:t>
      </w:r>
      <w:r w:rsidRPr="00965549">
        <w:rPr>
          <w:sz w:val="28"/>
          <w:szCs w:val="28"/>
          <w:lang w:val="uk-UA" w:eastAsia="uk-UA"/>
        </w:rPr>
        <w:t>.;</w:t>
      </w:r>
    </w:p>
    <w:p w:rsidR="00162FE9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5403C0">
        <w:rPr>
          <w:sz w:val="28"/>
          <w:szCs w:val="28"/>
          <w:lang w:val="uk-UA"/>
        </w:rPr>
        <w:t>стосовно розгляду питання щодо обстеження та встановлення розміру захопленої землі в с. Ямниця по вул. Нижникевича, 41</w:t>
      </w:r>
      <w:r>
        <w:rPr>
          <w:sz w:val="28"/>
          <w:szCs w:val="28"/>
          <w:lang w:val="uk-UA"/>
        </w:rPr>
        <w:t xml:space="preserve"> на заяву                             гр. Галярника М.О.;</w:t>
      </w:r>
    </w:p>
    <w:p w:rsidR="00162FE9" w:rsidRPr="00F24569" w:rsidRDefault="00162FE9" w:rsidP="00C6016D">
      <w:pPr>
        <w:numPr>
          <w:ilvl w:val="0"/>
          <w:numId w:val="1"/>
        </w:numPr>
        <w:tabs>
          <w:tab w:val="left" w:pos="567"/>
        </w:tabs>
        <w:ind w:left="709"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24569">
        <w:rPr>
          <w:sz w:val="28"/>
          <w:szCs w:val="28"/>
          <w:lang w:val="uk-UA"/>
        </w:rPr>
        <w:t xml:space="preserve">стосовно розгляду спірного питання між суміжними землекористувачами Струмінською М.Й. та Вербовою Н.М. щодо проходження стежки в </w:t>
      </w:r>
      <w:r>
        <w:rPr>
          <w:sz w:val="28"/>
          <w:szCs w:val="28"/>
          <w:lang w:val="uk-UA"/>
        </w:rPr>
        <w:t xml:space="preserve">                     </w:t>
      </w:r>
      <w:r w:rsidRPr="00F24569">
        <w:rPr>
          <w:sz w:val="28"/>
          <w:szCs w:val="28"/>
          <w:lang w:val="uk-UA"/>
        </w:rPr>
        <w:t>с. Ямниця по вул. С. Бандери, 39.</w:t>
      </w:r>
    </w:p>
    <w:p w:rsidR="00162FE9" w:rsidRPr="001568A6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1568A6">
        <w:rPr>
          <w:sz w:val="28"/>
          <w:szCs w:val="28"/>
          <w:lang w:val="uk-UA"/>
        </w:rPr>
        <w:t>стосовно розгляду питання щодо заїзду до земельної ділянки в с. Павлівка по вул. Литвина, 4 на заяву гр. Діденко Н.І.;</w:t>
      </w:r>
    </w:p>
    <w:p w:rsidR="00162FE9" w:rsidRPr="008066A2" w:rsidRDefault="00162FE9" w:rsidP="00C6016D">
      <w:pPr>
        <w:numPr>
          <w:ilvl w:val="0"/>
          <w:numId w:val="1"/>
        </w:numPr>
        <w:tabs>
          <w:tab w:val="left" w:pos="567"/>
        </w:tabs>
        <w:ind w:left="709"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8066A2">
        <w:rPr>
          <w:sz w:val="28"/>
          <w:szCs w:val="28"/>
          <w:lang w:val="uk-UA"/>
        </w:rPr>
        <w:t>стосовно розгляду спірного питання між суміжними землекористувачами Цюцьмаць М.П. та Байдачок Б.П. щодо встановлення відстані між септиком та колодязем в с. Сілець, вул. Миру, 3, 5.</w:t>
      </w:r>
    </w:p>
    <w:p w:rsidR="00162FE9" w:rsidRPr="007729B0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7729B0">
        <w:rPr>
          <w:sz w:val="28"/>
          <w:szCs w:val="28"/>
          <w:lang w:val="uk-UA"/>
        </w:rPr>
        <w:t>стосовно погодження межі земельної ділянки від суміжного землекористувача Стефінів Г.В. в  с. Павлівка, вул. Польова, урочище «Дібурово» на заяву гр. Ружанського В.Т.;</w:t>
      </w:r>
    </w:p>
    <w:p w:rsidR="00162FE9" w:rsidRPr="00C8558C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C8558C">
        <w:rPr>
          <w:sz w:val="28"/>
          <w:szCs w:val="28"/>
          <w:lang w:val="uk-UA"/>
        </w:rPr>
        <w:t>стосовно погодження межі земельної ділянки від суміжного землекористувача Митяєвої Н.М. в  с. Павлівка, садівниче товариство «Машинобудівник» на заяву гр. Пирог О.Ф.;</w:t>
      </w:r>
    </w:p>
    <w:p w:rsidR="00162FE9" w:rsidRPr="00913D65" w:rsidRDefault="00162FE9" w:rsidP="00C6016D">
      <w:pPr>
        <w:pStyle w:val="ListParagraph"/>
        <w:numPr>
          <w:ilvl w:val="0"/>
          <w:numId w:val="1"/>
        </w:numPr>
        <w:ind w:left="709"/>
        <w:jc w:val="both"/>
        <w:rPr>
          <w:sz w:val="28"/>
          <w:szCs w:val="28"/>
          <w:lang w:val="uk-UA" w:eastAsia="uk-UA"/>
        </w:rPr>
      </w:pPr>
      <w:r w:rsidRPr="00913D65">
        <w:rPr>
          <w:sz w:val="28"/>
          <w:szCs w:val="28"/>
          <w:lang w:val="uk-UA"/>
        </w:rPr>
        <w:t>стосовно погодження межі земельної ділянки, яка проектується для відведення Ямницькій сільській раді об’єднаної територіальної громади у комунальну власність в с. Павлівка, урочище «Локатори», від суміжного землекористувача Макара М.</w:t>
      </w:r>
    </w:p>
    <w:p w:rsidR="00162FE9" w:rsidRPr="005C498F" w:rsidRDefault="00162FE9" w:rsidP="00C6016D">
      <w:pPr>
        <w:pStyle w:val="ListParagraph"/>
        <w:tabs>
          <w:tab w:val="left" w:pos="284"/>
        </w:tabs>
        <w:ind w:left="709" w:hanging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(Додаток на 9 аркушах).</w:t>
      </w:r>
    </w:p>
    <w:p w:rsidR="00162FE9" w:rsidRPr="005C498F" w:rsidRDefault="00162FE9" w:rsidP="00255A23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5C498F">
        <w:rPr>
          <w:sz w:val="28"/>
          <w:szCs w:val="28"/>
        </w:rPr>
        <w:t>Контроль за виконанням даного рішення покласти на секретаря Ямницької сільської ради об’єднаної територіальної громади Ю. Проценка.</w:t>
      </w:r>
    </w:p>
    <w:p w:rsidR="00162FE9" w:rsidRDefault="00162FE9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162FE9" w:rsidRDefault="00162FE9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162FE9" w:rsidRDefault="00162FE9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162FE9" w:rsidRDefault="00162FE9" w:rsidP="00B4307D">
      <w:pPr>
        <w:jc w:val="both"/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    </w:t>
      </w:r>
      <w:r>
        <w:rPr>
          <w:b/>
          <w:bCs/>
          <w:sz w:val="28"/>
          <w:szCs w:val="28"/>
          <w:lang w:val="uk-UA" w:eastAsia="uk-UA"/>
        </w:rPr>
        <w:t xml:space="preserve">         </w:t>
      </w:r>
      <w:r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                                  </w:t>
      </w:r>
      <w:r>
        <w:rPr>
          <w:b/>
          <w:bCs/>
          <w:sz w:val="28"/>
          <w:szCs w:val="28"/>
          <w:lang w:eastAsia="uk-UA"/>
        </w:rPr>
        <w:t>Роман Крутий</w:t>
      </w:r>
    </w:p>
    <w:sectPr w:rsidR="00162FE9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926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D59"/>
    <w:rsid w:val="00003165"/>
    <w:rsid w:val="00022740"/>
    <w:rsid w:val="000633CF"/>
    <w:rsid w:val="00072D2F"/>
    <w:rsid w:val="000740FF"/>
    <w:rsid w:val="00081965"/>
    <w:rsid w:val="00085550"/>
    <w:rsid w:val="000D65B5"/>
    <w:rsid w:val="001110D8"/>
    <w:rsid w:val="0011198D"/>
    <w:rsid w:val="00136453"/>
    <w:rsid w:val="001568A6"/>
    <w:rsid w:val="00161D8E"/>
    <w:rsid w:val="00162FE9"/>
    <w:rsid w:val="001674DD"/>
    <w:rsid w:val="00185385"/>
    <w:rsid w:val="001867FE"/>
    <w:rsid w:val="00204D70"/>
    <w:rsid w:val="00213983"/>
    <w:rsid w:val="0023077D"/>
    <w:rsid w:val="00255A23"/>
    <w:rsid w:val="002762F8"/>
    <w:rsid w:val="00290DC1"/>
    <w:rsid w:val="002A2A01"/>
    <w:rsid w:val="002C4A69"/>
    <w:rsid w:val="002D1F91"/>
    <w:rsid w:val="002E15A5"/>
    <w:rsid w:val="002F52EB"/>
    <w:rsid w:val="00343DD6"/>
    <w:rsid w:val="0034671A"/>
    <w:rsid w:val="003545DC"/>
    <w:rsid w:val="00371398"/>
    <w:rsid w:val="004009EC"/>
    <w:rsid w:val="00454316"/>
    <w:rsid w:val="00495FF6"/>
    <w:rsid w:val="00500F7B"/>
    <w:rsid w:val="005403C0"/>
    <w:rsid w:val="00586823"/>
    <w:rsid w:val="005C498F"/>
    <w:rsid w:val="005F530A"/>
    <w:rsid w:val="006242A5"/>
    <w:rsid w:val="006258EA"/>
    <w:rsid w:val="00650875"/>
    <w:rsid w:val="00666789"/>
    <w:rsid w:val="006B19E6"/>
    <w:rsid w:val="006B761B"/>
    <w:rsid w:val="006C6A2B"/>
    <w:rsid w:val="006F3EEE"/>
    <w:rsid w:val="00723644"/>
    <w:rsid w:val="0072437C"/>
    <w:rsid w:val="00756826"/>
    <w:rsid w:val="007649A9"/>
    <w:rsid w:val="007729B0"/>
    <w:rsid w:val="00792CEB"/>
    <w:rsid w:val="007D1C87"/>
    <w:rsid w:val="007D2FFD"/>
    <w:rsid w:val="007F3B06"/>
    <w:rsid w:val="00805525"/>
    <w:rsid w:val="008066A2"/>
    <w:rsid w:val="00820B4E"/>
    <w:rsid w:val="00820C78"/>
    <w:rsid w:val="00827C22"/>
    <w:rsid w:val="00836492"/>
    <w:rsid w:val="0087274F"/>
    <w:rsid w:val="008732F6"/>
    <w:rsid w:val="008841CF"/>
    <w:rsid w:val="008C193D"/>
    <w:rsid w:val="008D519A"/>
    <w:rsid w:val="008D5BF4"/>
    <w:rsid w:val="00913D65"/>
    <w:rsid w:val="0094347B"/>
    <w:rsid w:val="00965549"/>
    <w:rsid w:val="00972E28"/>
    <w:rsid w:val="00976E9E"/>
    <w:rsid w:val="00977D59"/>
    <w:rsid w:val="009B7C70"/>
    <w:rsid w:val="009F4329"/>
    <w:rsid w:val="009F7C25"/>
    <w:rsid w:val="00A00608"/>
    <w:rsid w:val="00A27EF8"/>
    <w:rsid w:val="00A3291A"/>
    <w:rsid w:val="00A365D8"/>
    <w:rsid w:val="00A54CFE"/>
    <w:rsid w:val="00AB60C9"/>
    <w:rsid w:val="00B41A60"/>
    <w:rsid w:val="00B4307D"/>
    <w:rsid w:val="00B634FE"/>
    <w:rsid w:val="00BB2FF2"/>
    <w:rsid w:val="00BC1098"/>
    <w:rsid w:val="00C6016D"/>
    <w:rsid w:val="00C77C6C"/>
    <w:rsid w:val="00C8558C"/>
    <w:rsid w:val="00C965F5"/>
    <w:rsid w:val="00D17F5B"/>
    <w:rsid w:val="00D3075D"/>
    <w:rsid w:val="00D44A39"/>
    <w:rsid w:val="00D61E4B"/>
    <w:rsid w:val="00D712B2"/>
    <w:rsid w:val="00D742AF"/>
    <w:rsid w:val="00D84A61"/>
    <w:rsid w:val="00DB53F8"/>
    <w:rsid w:val="00DE2FAC"/>
    <w:rsid w:val="00E26005"/>
    <w:rsid w:val="00E32940"/>
    <w:rsid w:val="00E46EE1"/>
    <w:rsid w:val="00E80AC7"/>
    <w:rsid w:val="00ED5621"/>
    <w:rsid w:val="00ED6C6C"/>
    <w:rsid w:val="00EF2FA9"/>
    <w:rsid w:val="00F14560"/>
    <w:rsid w:val="00F24569"/>
    <w:rsid w:val="00F60800"/>
    <w:rsid w:val="00F769E2"/>
    <w:rsid w:val="00F87195"/>
    <w:rsid w:val="00FB1A97"/>
    <w:rsid w:val="00FD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next w:val="Normal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DefaultParagraphFont"/>
    <w:uiPriority w:val="99"/>
    <w:rsid w:val="00977D59"/>
  </w:style>
  <w:style w:type="paragraph" w:styleId="BalloonText">
    <w:name w:val="Balloon Text"/>
    <w:basedOn w:val="Normal"/>
    <w:link w:val="BalloonTextChar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D84A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2</Pages>
  <Words>638</Words>
  <Characters>3640</Characters>
  <Application>Microsoft Office Outlook</Application>
  <DocSecurity>0</DocSecurity>
  <Lines>0</Lines>
  <Paragraphs>0</Paragraphs>
  <ScaleCrop>false</ScaleCrop>
  <Company>by adguard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User</cp:lastModifiedBy>
  <cp:revision>260</cp:revision>
  <cp:lastPrinted>2018-12-27T09:00:00Z</cp:lastPrinted>
  <dcterms:created xsi:type="dcterms:W3CDTF">2018-06-20T16:09:00Z</dcterms:created>
  <dcterms:modified xsi:type="dcterms:W3CDTF">2018-12-27T09:00:00Z</dcterms:modified>
</cp:coreProperties>
</file>