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26D" w:rsidRDefault="005B626D" w:rsidP="005B626D">
      <w:pPr>
        <w:spacing w:line="360" w:lineRule="auto"/>
        <w:jc w:val="center"/>
        <w:rPr>
          <w:sz w:val="28"/>
          <w:szCs w:val="28"/>
          <w:lang w:val="uk-UA"/>
        </w:rPr>
      </w:pPr>
    </w:p>
    <w:p w:rsidR="005B626D" w:rsidRDefault="005B626D" w:rsidP="005B626D">
      <w:pPr>
        <w:spacing w:line="360" w:lineRule="auto"/>
        <w:jc w:val="center"/>
        <w:rPr>
          <w:sz w:val="28"/>
          <w:szCs w:val="28"/>
          <w:lang w:val="uk-UA"/>
        </w:rPr>
      </w:pPr>
    </w:p>
    <w:p w:rsidR="005B626D" w:rsidRDefault="005B626D" w:rsidP="005B626D">
      <w:pPr>
        <w:spacing w:line="360" w:lineRule="auto"/>
        <w:jc w:val="center"/>
        <w:rPr>
          <w:sz w:val="28"/>
          <w:szCs w:val="28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2788920</wp:posOffset>
            </wp:positionH>
            <wp:positionV relativeFrom="paragraph">
              <wp:posOffset>-401955</wp:posOffset>
            </wp:positionV>
            <wp:extent cx="671195" cy="890905"/>
            <wp:effectExtent l="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890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B626D" w:rsidRDefault="005B626D" w:rsidP="005B626D">
      <w:pPr>
        <w:jc w:val="center"/>
        <w:rPr>
          <w:b/>
          <w:bCs/>
          <w:sz w:val="28"/>
          <w:szCs w:val="28"/>
        </w:rPr>
      </w:pPr>
      <w:r>
        <w:rPr>
          <w:rFonts w:ascii="Arial" w:hAnsi="Arial" w:cs="Arial"/>
          <w:color w:val="FF0000"/>
          <w:sz w:val="22"/>
          <w:szCs w:val="22"/>
          <w:lang w:eastAsia="en-US"/>
        </w:rPr>
        <w:br w:type="textWrapping" w:clear="all"/>
      </w:r>
      <w:r>
        <w:rPr>
          <w:color w:val="FF0000"/>
          <w:sz w:val="28"/>
          <w:szCs w:val="28"/>
          <w:lang w:eastAsia="en-US"/>
        </w:rPr>
        <w:t xml:space="preserve">  </w:t>
      </w:r>
      <w:r>
        <w:rPr>
          <w:b/>
          <w:bCs/>
          <w:sz w:val="28"/>
          <w:szCs w:val="28"/>
        </w:rPr>
        <w:t>ЯМНИЦЬКА СІЛЬСЬКА РАДА</w:t>
      </w:r>
    </w:p>
    <w:p w:rsidR="005B626D" w:rsidRDefault="005B626D" w:rsidP="005B62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ІВАНО-ФРАНКІВСЬКОГО РАЙОНУ </w:t>
      </w:r>
    </w:p>
    <w:p w:rsidR="005B626D" w:rsidRDefault="005B626D" w:rsidP="005B62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ІВАНО-ФРАНКІВСЬКОЇ ОБЛАСТІ</w:t>
      </w:r>
    </w:p>
    <w:p w:rsidR="005B626D" w:rsidRDefault="005B626D" w:rsidP="005B626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ДЕМОКРАТИЧНЕ СКЛИКАННЯ</w:t>
      </w:r>
    </w:p>
    <w:p w:rsidR="005B626D" w:rsidRDefault="005B626D" w:rsidP="005B626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ДВАДЦЯТЬ П’ЯТА СЕСІЯ</w:t>
      </w:r>
    </w:p>
    <w:p w:rsidR="005B626D" w:rsidRDefault="005B626D" w:rsidP="005B626D">
      <w:pPr>
        <w:jc w:val="center"/>
        <w:rPr>
          <w:b/>
          <w:bCs/>
          <w:sz w:val="28"/>
          <w:szCs w:val="28"/>
        </w:rPr>
      </w:pPr>
    </w:p>
    <w:p w:rsidR="005B626D" w:rsidRDefault="005B626D" w:rsidP="005B62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:rsidR="005B626D" w:rsidRPr="002656AD" w:rsidRDefault="005B626D" w:rsidP="005B626D">
      <w:pPr>
        <w:jc w:val="center"/>
        <w:rPr>
          <w:b/>
          <w:sz w:val="32"/>
          <w:szCs w:val="32"/>
          <w:lang w:val="uk-UA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</w:t>
      </w:r>
      <w:r w:rsidR="002656AD">
        <w:rPr>
          <w:b/>
          <w:bCs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5B626D" w:rsidRDefault="005B626D" w:rsidP="005B626D">
      <w:pPr>
        <w:jc w:val="center"/>
        <w:rPr>
          <w:sz w:val="28"/>
          <w:szCs w:val="28"/>
        </w:rPr>
      </w:pPr>
    </w:p>
    <w:p w:rsidR="005B626D" w:rsidRDefault="005B626D" w:rsidP="005B626D">
      <w:pPr>
        <w:jc w:val="both"/>
        <w:rPr>
          <w:sz w:val="28"/>
          <w:szCs w:val="28"/>
        </w:rPr>
      </w:pPr>
      <w:r>
        <w:rPr>
          <w:sz w:val="28"/>
          <w:szCs w:val="28"/>
        </w:rPr>
        <w:t>від 06 червня 2024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с. Ямниця</w:t>
      </w:r>
    </w:p>
    <w:p w:rsidR="00977D59" w:rsidRPr="00BA7318" w:rsidRDefault="00977D59" w:rsidP="00977D59">
      <w:pPr>
        <w:jc w:val="center"/>
      </w:pPr>
    </w:p>
    <w:p w:rsidR="00CA6269" w:rsidRDefault="00CA6269" w:rsidP="00CA626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Про </w:t>
      </w:r>
      <w:r w:rsidR="00FA71CF">
        <w:rPr>
          <w:b/>
          <w:sz w:val="28"/>
          <w:szCs w:val="28"/>
          <w:lang w:val="uk-UA"/>
        </w:rPr>
        <w:t>припинення</w:t>
      </w:r>
      <w:r>
        <w:rPr>
          <w:b/>
          <w:sz w:val="28"/>
          <w:szCs w:val="28"/>
        </w:rPr>
        <w:t xml:space="preserve"> </w:t>
      </w:r>
      <w:r w:rsidRPr="002E1F60">
        <w:rPr>
          <w:b/>
          <w:sz w:val="28"/>
          <w:szCs w:val="28"/>
        </w:rPr>
        <w:t>договору</w:t>
      </w:r>
      <w:r>
        <w:rPr>
          <w:b/>
          <w:sz w:val="28"/>
          <w:szCs w:val="28"/>
          <w:lang w:val="uk-UA"/>
        </w:rPr>
        <w:t xml:space="preserve"> оренди </w:t>
      </w:r>
    </w:p>
    <w:p w:rsidR="00CA6269" w:rsidRPr="005B626D" w:rsidRDefault="00CA6269" w:rsidP="00CA626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земельної ділянки</w:t>
      </w:r>
      <w:r w:rsidR="00FA71CF">
        <w:rPr>
          <w:b/>
          <w:sz w:val="28"/>
          <w:szCs w:val="28"/>
          <w:lang w:val="uk-UA"/>
        </w:rPr>
        <w:t xml:space="preserve"> та надання </w:t>
      </w:r>
      <w:r w:rsidR="00406D5B">
        <w:rPr>
          <w:b/>
          <w:sz w:val="28"/>
          <w:szCs w:val="28"/>
          <w:lang w:val="uk-UA"/>
        </w:rPr>
        <w:t xml:space="preserve">її </w:t>
      </w:r>
      <w:r w:rsidR="00FA71CF">
        <w:rPr>
          <w:b/>
          <w:sz w:val="28"/>
          <w:szCs w:val="28"/>
          <w:lang w:val="uk-UA"/>
        </w:rPr>
        <w:t>в оренду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</w:p>
    <w:p w:rsidR="00C965F5" w:rsidRPr="006D7B1B" w:rsidRDefault="00C965F5" w:rsidP="00805525">
      <w:pPr>
        <w:ind w:firstLine="567"/>
        <w:jc w:val="both"/>
        <w:rPr>
          <w:sz w:val="28"/>
          <w:szCs w:val="28"/>
          <w:lang w:val="uk-UA"/>
        </w:rPr>
      </w:pPr>
    </w:p>
    <w:p w:rsidR="00912EE2" w:rsidRPr="006D7B1B" w:rsidRDefault="00977D59" w:rsidP="00667610">
      <w:pPr>
        <w:pStyle w:val="StyleZakonu"/>
        <w:spacing w:after="0" w:line="240" w:lineRule="auto"/>
        <w:ind w:firstLine="567"/>
        <w:rPr>
          <w:sz w:val="28"/>
          <w:szCs w:val="28"/>
          <w:lang w:eastAsia="uk-UA"/>
        </w:rPr>
      </w:pPr>
      <w:r w:rsidRPr="00B527ED">
        <w:rPr>
          <w:sz w:val="28"/>
          <w:szCs w:val="28"/>
        </w:rPr>
        <w:t xml:space="preserve">Розглянувши </w:t>
      </w:r>
      <w:r w:rsidR="001867FE" w:rsidRPr="00B527ED">
        <w:rPr>
          <w:sz w:val="28"/>
          <w:szCs w:val="28"/>
        </w:rPr>
        <w:t xml:space="preserve">клопотання </w:t>
      </w:r>
      <w:r w:rsidR="005B626D">
        <w:rPr>
          <w:sz w:val="28"/>
          <w:szCs w:val="28"/>
        </w:rPr>
        <w:t>ПрАТ «Київстар»</w:t>
      </w:r>
      <w:r w:rsidR="001867FE" w:rsidRPr="00B527ED">
        <w:rPr>
          <w:sz w:val="28"/>
          <w:szCs w:val="28"/>
        </w:rPr>
        <w:t xml:space="preserve"> </w:t>
      </w:r>
      <w:r w:rsidR="00D71974" w:rsidRPr="00B527ED">
        <w:rPr>
          <w:sz w:val="28"/>
          <w:szCs w:val="28"/>
        </w:rPr>
        <w:t>про</w:t>
      </w:r>
      <w:r w:rsidRPr="00B527ED">
        <w:rPr>
          <w:sz w:val="28"/>
          <w:szCs w:val="28"/>
        </w:rPr>
        <w:t xml:space="preserve"> </w:t>
      </w:r>
      <w:r w:rsidR="005B626D">
        <w:rPr>
          <w:sz w:val="28"/>
          <w:szCs w:val="28"/>
        </w:rPr>
        <w:t xml:space="preserve">розірвання договору оренди </w:t>
      </w:r>
      <w:r w:rsidR="001867FE" w:rsidRPr="00B527ED">
        <w:rPr>
          <w:sz w:val="28"/>
          <w:szCs w:val="28"/>
        </w:rPr>
        <w:t xml:space="preserve">земельної ділянки </w:t>
      </w:r>
      <w:r w:rsidR="00E407D6">
        <w:rPr>
          <w:sz w:val="28"/>
          <w:szCs w:val="28"/>
        </w:rPr>
        <w:t>площею 0,</w:t>
      </w:r>
      <w:r w:rsidR="005B626D">
        <w:rPr>
          <w:sz w:val="28"/>
          <w:szCs w:val="28"/>
        </w:rPr>
        <w:t>0200</w:t>
      </w:r>
      <w:r w:rsidR="00E407D6">
        <w:rPr>
          <w:sz w:val="28"/>
          <w:szCs w:val="28"/>
        </w:rPr>
        <w:t xml:space="preserve"> га </w:t>
      </w:r>
      <w:r w:rsidR="001867FE" w:rsidRPr="00B527ED">
        <w:rPr>
          <w:sz w:val="28"/>
          <w:szCs w:val="28"/>
        </w:rPr>
        <w:t xml:space="preserve">для </w:t>
      </w:r>
      <w:r w:rsidR="005B626D">
        <w:rPr>
          <w:sz w:val="28"/>
          <w:szCs w:val="28"/>
        </w:rPr>
        <w:t>розміщення та експлуатації об’єктів і споруд телекомунікацій (встановлення базових станцій стільникового зв’язку стандарту GSM-900)</w:t>
      </w:r>
      <w:r w:rsidR="00805525" w:rsidRPr="00B527ED">
        <w:rPr>
          <w:sz w:val="28"/>
          <w:szCs w:val="28"/>
        </w:rPr>
        <w:t>,</w:t>
      </w:r>
      <w:r w:rsidR="00E407D6">
        <w:rPr>
          <w:sz w:val="28"/>
          <w:szCs w:val="28"/>
        </w:rPr>
        <w:t xml:space="preserve"> розташованої за межами населеного пункту </w:t>
      </w:r>
      <w:r w:rsidR="005B626D">
        <w:rPr>
          <w:sz w:val="28"/>
          <w:szCs w:val="28"/>
        </w:rPr>
        <w:t xml:space="preserve">                  </w:t>
      </w:r>
      <w:r w:rsidR="00E407D6">
        <w:rPr>
          <w:sz w:val="28"/>
          <w:szCs w:val="28"/>
        </w:rPr>
        <w:t xml:space="preserve">с. </w:t>
      </w:r>
      <w:r w:rsidR="005B626D">
        <w:rPr>
          <w:sz w:val="28"/>
          <w:szCs w:val="28"/>
        </w:rPr>
        <w:t>Майдан</w:t>
      </w:r>
      <w:r w:rsidR="00610F6D">
        <w:rPr>
          <w:sz w:val="28"/>
          <w:szCs w:val="28"/>
        </w:rPr>
        <w:t>, на території Ямницької сільської ради</w:t>
      </w:r>
      <w:r w:rsidR="00E407D6">
        <w:rPr>
          <w:sz w:val="28"/>
          <w:szCs w:val="28"/>
        </w:rPr>
        <w:t>,</w:t>
      </w:r>
      <w:r w:rsidR="001867FE" w:rsidRPr="00B527ED">
        <w:rPr>
          <w:sz w:val="28"/>
          <w:szCs w:val="28"/>
        </w:rPr>
        <w:t xml:space="preserve"> </w:t>
      </w:r>
      <w:r w:rsidR="009C7CA4">
        <w:rPr>
          <w:sz w:val="28"/>
          <w:szCs w:val="28"/>
        </w:rPr>
        <w:t xml:space="preserve">Івано-Франківського району, Івано-Франківської області, та клопотання ТОВ «Юкрейн Тауер Компані» про укладення договору оренди вище згадуваної земельної ділянки, </w:t>
      </w:r>
      <w:r w:rsidR="001A2137">
        <w:rPr>
          <w:sz w:val="28"/>
          <w:szCs w:val="28"/>
        </w:rPr>
        <w:t xml:space="preserve">беручи до уваги </w:t>
      </w:r>
      <w:r w:rsidR="00B527ED" w:rsidRPr="00B527ED">
        <w:rPr>
          <w:sz w:val="28"/>
          <w:szCs w:val="28"/>
        </w:rPr>
        <w:t>договір</w:t>
      </w:r>
      <w:r w:rsidR="00783181" w:rsidRPr="00B527ED">
        <w:rPr>
          <w:sz w:val="28"/>
          <w:szCs w:val="28"/>
        </w:rPr>
        <w:t xml:space="preserve"> оренди землі</w:t>
      </w:r>
      <w:r w:rsidR="009C7CA4">
        <w:rPr>
          <w:sz w:val="28"/>
          <w:szCs w:val="28"/>
        </w:rPr>
        <w:t>,</w:t>
      </w:r>
      <w:r w:rsidR="00B527ED" w:rsidRPr="00B527ED">
        <w:rPr>
          <w:sz w:val="28"/>
          <w:szCs w:val="28"/>
        </w:rPr>
        <w:t xml:space="preserve"> </w:t>
      </w:r>
      <w:r w:rsidR="009C7CA4">
        <w:rPr>
          <w:sz w:val="28"/>
          <w:szCs w:val="28"/>
        </w:rPr>
        <w:t xml:space="preserve">складений за матеріалами технічної документації із землеустрою щодо складання документів, що посвідчують право оренди земельної ділянки від 06.02.2012 року між </w:t>
      </w:r>
      <w:r w:rsidR="00E5148F">
        <w:rPr>
          <w:sz w:val="28"/>
          <w:szCs w:val="28"/>
        </w:rPr>
        <w:t>П</w:t>
      </w:r>
      <w:r w:rsidR="009C7CA4">
        <w:rPr>
          <w:sz w:val="28"/>
          <w:szCs w:val="28"/>
        </w:rPr>
        <w:t xml:space="preserve">риватним </w:t>
      </w:r>
      <w:r w:rsidR="00E5148F">
        <w:rPr>
          <w:sz w:val="28"/>
          <w:szCs w:val="28"/>
        </w:rPr>
        <w:t xml:space="preserve">акціонерним товариством «Київстар» </w:t>
      </w:r>
      <w:r w:rsidR="009C7CA4">
        <w:rPr>
          <w:sz w:val="28"/>
          <w:szCs w:val="28"/>
        </w:rPr>
        <w:t>та Тисменицькою районною державною адміністрацією</w:t>
      </w:r>
      <w:r w:rsidR="00783181" w:rsidRPr="00B527ED">
        <w:rPr>
          <w:sz w:val="28"/>
          <w:szCs w:val="28"/>
        </w:rPr>
        <w:t xml:space="preserve">, </w:t>
      </w:r>
      <w:r w:rsidR="00667610">
        <w:rPr>
          <w:sz w:val="28"/>
          <w:szCs w:val="28"/>
        </w:rPr>
        <w:t xml:space="preserve">зареєстрований </w:t>
      </w:r>
      <w:r w:rsidR="00E5148F">
        <w:rPr>
          <w:sz w:val="28"/>
          <w:szCs w:val="28"/>
        </w:rPr>
        <w:t>в управлінні Держкомзему у Тисменицькому районі</w:t>
      </w:r>
      <w:r w:rsidR="00667610">
        <w:rPr>
          <w:sz w:val="28"/>
          <w:szCs w:val="28"/>
        </w:rPr>
        <w:t xml:space="preserve">, про що у Державному реєстрі земель вчинено запис                                  № </w:t>
      </w:r>
      <w:r w:rsidR="00E5148F">
        <w:rPr>
          <w:sz w:val="28"/>
          <w:szCs w:val="28"/>
        </w:rPr>
        <w:t>262580004003338</w:t>
      </w:r>
      <w:r w:rsidR="00667610">
        <w:rPr>
          <w:sz w:val="28"/>
          <w:szCs w:val="28"/>
        </w:rPr>
        <w:t xml:space="preserve"> від </w:t>
      </w:r>
      <w:r w:rsidR="00E5148F">
        <w:rPr>
          <w:sz w:val="28"/>
          <w:szCs w:val="28"/>
        </w:rPr>
        <w:t>06</w:t>
      </w:r>
      <w:r w:rsidR="00667610">
        <w:rPr>
          <w:sz w:val="28"/>
          <w:szCs w:val="28"/>
        </w:rPr>
        <w:t>.0</w:t>
      </w:r>
      <w:r w:rsidR="00E5148F">
        <w:rPr>
          <w:sz w:val="28"/>
          <w:szCs w:val="28"/>
        </w:rPr>
        <w:t>4</w:t>
      </w:r>
      <w:r w:rsidR="00667610">
        <w:rPr>
          <w:sz w:val="28"/>
          <w:szCs w:val="28"/>
        </w:rPr>
        <w:t>.20</w:t>
      </w:r>
      <w:r w:rsidR="00E5148F">
        <w:rPr>
          <w:sz w:val="28"/>
          <w:szCs w:val="28"/>
        </w:rPr>
        <w:t>12</w:t>
      </w:r>
      <w:r w:rsidR="00667610">
        <w:rPr>
          <w:sz w:val="28"/>
          <w:szCs w:val="28"/>
        </w:rPr>
        <w:t xml:space="preserve"> року, </w:t>
      </w:r>
      <w:r w:rsidRPr="00B527ED">
        <w:rPr>
          <w:rStyle w:val="m-2736829842546819685xfmc1"/>
          <w:sz w:val="28"/>
          <w:szCs w:val="28"/>
        </w:rPr>
        <w:t>відповідно до</w:t>
      </w:r>
      <w:r w:rsidR="00805525" w:rsidRPr="00B527ED">
        <w:rPr>
          <w:rStyle w:val="m-2736829842546819685xfmc1"/>
          <w:sz w:val="28"/>
          <w:szCs w:val="28"/>
        </w:rPr>
        <w:t xml:space="preserve"> вимог</w:t>
      </w:r>
      <w:r w:rsidRPr="00B527ED">
        <w:rPr>
          <w:rStyle w:val="m-2736829842546819685xfmc1"/>
          <w:sz w:val="28"/>
          <w:szCs w:val="28"/>
        </w:rPr>
        <w:t xml:space="preserve"> статей 12, 93, 134 Земельного кодексу України, Закону України </w:t>
      </w:r>
      <w:r w:rsidR="006D7B1B" w:rsidRPr="00B527ED">
        <w:rPr>
          <w:rStyle w:val="m-2736829842546819685xfmc1"/>
          <w:sz w:val="28"/>
          <w:szCs w:val="28"/>
        </w:rPr>
        <w:t>“</w:t>
      </w:r>
      <w:r w:rsidRPr="00B527ED">
        <w:rPr>
          <w:rStyle w:val="m-2736829842546819685xfmc1"/>
          <w:sz w:val="28"/>
          <w:szCs w:val="28"/>
        </w:rPr>
        <w:t>Про оренду землі</w:t>
      </w:r>
      <w:r w:rsidR="006D7B1B" w:rsidRPr="00B527ED">
        <w:rPr>
          <w:rStyle w:val="m-2736829842546819685xfmc1"/>
          <w:sz w:val="28"/>
          <w:szCs w:val="28"/>
        </w:rPr>
        <w:t>”</w:t>
      </w:r>
      <w:r w:rsidRPr="00B527ED">
        <w:rPr>
          <w:rStyle w:val="m-2736829842546819685xfmc1"/>
          <w:sz w:val="28"/>
          <w:szCs w:val="28"/>
        </w:rPr>
        <w:t>,</w:t>
      </w:r>
      <w:r w:rsidR="00CF06F7">
        <w:rPr>
          <w:rStyle w:val="m-2736829842546819685xfmc1"/>
          <w:sz w:val="28"/>
          <w:szCs w:val="28"/>
        </w:rPr>
        <w:t xml:space="preserve"> </w:t>
      </w:r>
      <w:r w:rsidR="00CF06F7" w:rsidRPr="00B527ED">
        <w:rPr>
          <w:rStyle w:val="m-2736829842546819685xfmc1"/>
          <w:sz w:val="28"/>
          <w:szCs w:val="28"/>
        </w:rPr>
        <w:t>Закону України</w:t>
      </w:r>
      <w:r w:rsidR="00CF06F7">
        <w:rPr>
          <w:rStyle w:val="m-2736829842546819685xfmc1"/>
          <w:sz w:val="28"/>
          <w:szCs w:val="28"/>
        </w:rPr>
        <w:t xml:space="preserve"> </w:t>
      </w:r>
      <w:r w:rsidR="00CF06F7" w:rsidRPr="00B527ED">
        <w:rPr>
          <w:rStyle w:val="m-2736829842546819685xfmc1"/>
          <w:sz w:val="28"/>
          <w:szCs w:val="28"/>
        </w:rPr>
        <w:t>“</w:t>
      </w:r>
      <w:r w:rsidR="00CF06F7" w:rsidRPr="00B52435">
        <w:rPr>
          <w:sz w:val="28"/>
          <w:szCs w:val="28"/>
        </w:rPr>
        <w:t>Про внесення змін до Земельного кодексу України та інших законодавчих актів щодо удосконалення системи управління та дерегуляції у сфері земельних відносин</w:t>
      </w:r>
      <w:r w:rsidR="00CF06F7" w:rsidRPr="00B527ED">
        <w:rPr>
          <w:rStyle w:val="m-2736829842546819685xfmc1"/>
          <w:sz w:val="28"/>
          <w:szCs w:val="28"/>
        </w:rPr>
        <w:t>”</w:t>
      </w:r>
      <w:r w:rsidR="00CF06F7">
        <w:rPr>
          <w:sz w:val="28"/>
          <w:szCs w:val="28"/>
        </w:rPr>
        <w:t>,</w:t>
      </w:r>
      <w:r w:rsidRPr="00B527ED">
        <w:rPr>
          <w:rStyle w:val="m-2736829842546819685xfmc1"/>
          <w:sz w:val="28"/>
          <w:szCs w:val="28"/>
        </w:rPr>
        <w:t xml:space="preserve"> керуючись пунктом 34 статті 26 Закону України </w:t>
      </w:r>
      <w:r w:rsidR="006D7B1B" w:rsidRPr="00B527ED">
        <w:rPr>
          <w:rStyle w:val="m-2736829842546819685xfmc1"/>
          <w:sz w:val="28"/>
          <w:szCs w:val="28"/>
        </w:rPr>
        <w:t>“</w:t>
      </w:r>
      <w:r w:rsidRPr="00B527ED">
        <w:rPr>
          <w:rStyle w:val="m-2736829842546819685xfmc1"/>
          <w:sz w:val="28"/>
          <w:szCs w:val="28"/>
        </w:rPr>
        <w:t>Про місцеве самоврядування в Україні</w:t>
      </w:r>
      <w:r w:rsidR="006D7B1B" w:rsidRPr="00B527ED">
        <w:rPr>
          <w:rStyle w:val="m-2736829842546819685xfmc1"/>
          <w:sz w:val="28"/>
          <w:szCs w:val="28"/>
        </w:rPr>
        <w:t>”</w:t>
      </w:r>
      <w:r w:rsidRPr="00B527ED">
        <w:rPr>
          <w:rStyle w:val="m-2736829842546819685xfmc1"/>
          <w:sz w:val="28"/>
          <w:szCs w:val="28"/>
        </w:rPr>
        <w:t xml:space="preserve">, </w:t>
      </w:r>
      <w:r w:rsidR="004F1EE0" w:rsidRPr="00171111">
        <w:rPr>
          <w:sz w:val="28"/>
          <w:szCs w:val="28"/>
        </w:rPr>
        <w:t>в</w:t>
      </w:r>
      <w:r w:rsidR="004F1EE0" w:rsidRPr="00B97BF4">
        <w:rPr>
          <w:sz w:val="28"/>
          <w:szCs w:val="28"/>
        </w:rPr>
        <w:t xml:space="preserve">раховуючи рекомендації постійної комісії з питань земельних </w:t>
      </w:r>
      <w:r w:rsidR="004F1EE0" w:rsidRPr="006D7B1B">
        <w:rPr>
          <w:sz w:val="28"/>
          <w:szCs w:val="28"/>
        </w:rPr>
        <w:t>відносин, природокористування, планування території, будівництва, архітектури, охорони пам</w:t>
      </w:r>
      <w:r w:rsidR="004F1EE0" w:rsidRPr="00AC2AAF">
        <w:rPr>
          <w:sz w:val="28"/>
          <w:szCs w:val="28"/>
        </w:rPr>
        <w:t>’</w:t>
      </w:r>
      <w:r w:rsidR="004F1EE0" w:rsidRPr="006D7B1B">
        <w:rPr>
          <w:sz w:val="28"/>
          <w:szCs w:val="28"/>
        </w:rPr>
        <w:t>яток, історичного середовища та благоустрою</w:t>
      </w:r>
      <w:r w:rsidR="004F1EE0" w:rsidRPr="00AC2AAF">
        <w:rPr>
          <w:sz w:val="28"/>
          <w:szCs w:val="28"/>
        </w:rPr>
        <w:t xml:space="preserve"> </w:t>
      </w:r>
      <w:r w:rsidR="004F1EE0" w:rsidRPr="006D7B1B">
        <w:rPr>
          <w:sz w:val="28"/>
          <w:szCs w:val="28"/>
        </w:rPr>
        <w:t>Ямницької сільської ради</w:t>
      </w:r>
      <w:r w:rsidR="004F1EE0">
        <w:rPr>
          <w:sz w:val="28"/>
          <w:szCs w:val="28"/>
        </w:rPr>
        <w:t xml:space="preserve">, </w:t>
      </w:r>
      <w:r w:rsidR="00912EE2" w:rsidRPr="00B527ED">
        <w:rPr>
          <w:rStyle w:val="m-2736829842546819685xfmc1"/>
          <w:sz w:val="28"/>
          <w:szCs w:val="28"/>
        </w:rPr>
        <w:t xml:space="preserve">Ямницька </w:t>
      </w:r>
      <w:r w:rsidRPr="00B527ED">
        <w:rPr>
          <w:sz w:val="28"/>
          <w:szCs w:val="28"/>
          <w:lang w:eastAsia="uk-UA"/>
        </w:rPr>
        <w:t>сільська рада</w:t>
      </w:r>
      <w:r w:rsidR="00912EE2" w:rsidRPr="00B527ED">
        <w:rPr>
          <w:sz w:val="28"/>
          <w:szCs w:val="28"/>
          <w:lang w:eastAsia="uk-UA"/>
        </w:rPr>
        <w:t xml:space="preserve"> </w:t>
      </w:r>
    </w:p>
    <w:p w:rsidR="00E5148F" w:rsidRDefault="00E5148F" w:rsidP="00977D59">
      <w:pPr>
        <w:tabs>
          <w:tab w:val="left" w:pos="2444"/>
        </w:tabs>
        <w:jc w:val="center"/>
        <w:rPr>
          <w:b/>
          <w:sz w:val="28"/>
          <w:szCs w:val="28"/>
          <w:lang w:val="uk-UA"/>
        </w:rPr>
      </w:pPr>
    </w:p>
    <w:p w:rsidR="00977D59" w:rsidRPr="006D7B1B" w:rsidRDefault="0069664A" w:rsidP="00977D59">
      <w:pPr>
        <w:tabs>
          <w:tab w:val="left" w:pos="2444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л а</w:t>
      </w:r>
      <w:r w:rsidR="00977D59" w:rsidRPr="002C04FE">
        <w:rPr>
          <w:b/>
          <w:sz w:val="28"/>
          <w:szCs w:val="28"/>
          <w:lang w:val="uk-UA"/>
        </w:rPr>
        <w:t xml:space="preserve"> :</w:t>
      </w:r>
    </w:p>
    <w:p w:rsidR="00B4307D" w:rsidRPr="006D7B1B" w:rsidRDefault="00B4307D" w:rsidP="007F6658">
      <w:pPr>
        <w:tabs>
          <w:tab w:val="left" w:pos="2444"/>
        </w:tabs>
        <w:jc w:val="center"/>
        <w:rPr>
          <w:b/>
          <w:sz w:val="28"/>
          <w:szCs w:val="28"/>
          <w:lang w:val="uk-UA"/>
        </w:rPr>
      </w:pPr>
    </w:p>
    <w:p w:rsidR="00EA623F" w:rsidRPr="002C04FE" w:rsidRDefault="002C04FE" w:rsidP="00E5148F">
      <w:pPr>
        <w:pStyle w:val="a5"/>
        <w:tabs>
          <w:tab w:val="left" w:pos="284"/>
        </w:tabs>
        <w:ind w:left="0"/>
        <w:jc w:val="both"/>
        <w:rPr>
          <w:noProof/>
          <w:sz w:val="28"/>
          <w:szCs w:val="28"/>
          <w:highlight w:val="red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406D5B">
        <w:rPr>
          <w:sz w:val="28"/>
          <w:szCs w:val="28"/>
          <w:lang w:val="uk-UA"/>
        </w:rPr>
        <w:t>Розірвати</w:t>
      </w:r>
      <w:r w:rsidR="00CA6269" w:rsidRPr="007F6658">
        <w:rPr>
          <w:sz w:val="28"/>
          <w:szCs w:val="28"/>
          <w:lang w:val="uk-UA"/>
        </w:rPr>
        <w:t xml:space="preserve"> </w:t>
      </w:r>
      <w:r w:rsidR="00406D5B" w:rsidRPr="007F6658">
        <w:rPr>
          <w:sz w:val="28"/>
          <w:szCs w:val="28"/>
          <w:lang w:val="uk-UA"/>
        </w:rPr>
        <w:t>договір оренди зем</w:t>
      </w:r>
      <w:r w:rsidR="00406D5B">
        <w:rPr>
          <w:sz w:val="28"/>
          <w:szCs w:val="28"/>
          <w:lang w:val="uk-UA"/>
        </w:rPr>
        <w:t xml:space="preserve">лі, </w:t>
      </w:r>
      <w:r w:rsidR="00E5148F">
        <w:rPr>
          <w:sz w:val="28"/>
          <w:szCs w:val="28"/>
          <w:lang w:val="uk-UA"/>
        </w:rPr>
        <w:t xml:space="preserve">складений за матеріалами </w:t>
      </w:r>
      <w:r w:rsidR="00E5148F" w:rsidRPr="00E5148F">
        <w:rPr>
          <w:sz w:val="28"/>
          <w:szCs w:val="28"/>
          <w:lang w:val="uk-UA"/>
        </w:rPr>
        <w:t>технічної документації із землеустрою</w:t>
      </w:r>
      <w:r w:rsidR="00E5148F">
        <w:rPr>
          <w:sz w:val="28"/>
          <w:szCs w:val="28"/>
          <w:lang w:val="uk-UA"/>
        </w:rPr>
        <w:t xml:space="preserve"> щодо </w:t>
      </w:r>
      <w:r w:rsidR="00E5148F" w:rsidRPr="00E5148F">
        <w:rPr>
          <w:sz w:val="28"/>
          <w:szCs w:val="28"/>
          <w:lang w:val="uk-UA"/>
        </w:rPr>
        <w:t xml:space="preserve">складання документів, що посвідчують </w:t>
      </w:r>
      <w:r w:rsidR="00E5148F" w:rsidRPr="00E5148F">
        <w:rPr>
          <w:sz w:val="28"/>
          <w:szCs w:val="28"/>
          <w:lang w:val="uk-UA"/>
        </w:rPr>
        <w:lastRenderedPageBreak/>
        <w:t xml:space="preserve">право оренди земельної ділянки </w:t>
      </w:r>
      <w:r w:rsidR="00E5148F">
        <w:rPr>
          <w:sz w:val="28"/>
          <w:szCs w:val="28"/>
          <w:lang w:val="uk-UA"/>
        </w:rPr>
        <w:t>від 0</w:t>
      </w:r>
      <w:r w:rsidR="00E5148F" w:rsidRPr="00E5148F">
        <w:rPr>
          <w:sz w:val="28"/>
          <w:szCs w:val="28"/>
          <w:lang w:val="uk-UA"/>
        </w:rPr>
        <w:t>6</w:t>
      </w:r>
      <w:r w:rsidR="00E5148F">
        <w:rPr>
          <w:sz w:val="28"/>
          <w:szCs w:val="28"/>
          <w:lang w:val="uk-UA"/>
        </w:rPr>
        <w:t>.0</w:t>
      </w:r>
      <w:r w:rsidR="00E5148F" w:rsidRPr="00E5148F">
        <w:rPr>
          <w:sz w:val="28"/>
          <w:szCs w:val="28"/>
          <w:lang w:val="uk-UA"/>
        </w:rPr>
        <w:t>2</w:t>
      </w:r>
      <w:r w:rsidR="00E5148F">
        <w:rPr>
          <w:sz w:val="28"/>
          <w:szCs w:val="28"/>
          <w:lang w:val="uk-UA"/>
        </w:rPr>
        <w:t>.20</w:t>
      </w:r>
      <w:r w:rsidR="00E5148F" w:rsidRPr="00E5148F">
        <w:rPr>
          <w:sz w:val="28"/>
          <w:szCs w:val="28"/>
          <w:lang w:val="uk-UA"/>
        </w:rPr>
        <w:t>12</w:t>
      </w:r>
      <w:r w:rsidR="00E5148F">
        <w:rPr>
          <w:sz w:val="28"/>
          <w:szCs w:val="28"/>
          <w:lang w:val="uk-UA"/>
        </w:rPr>
        <w:t xml:space="preserve"> року</w:t>
      </w:r>
      <w:r w:rsidR="00406D5B">
        <w:rPr>
          <w:sz w:val="28"/>
          <w:szCs w:val="28"/>
          <w:lang w:val="uk-UA"/>
        </w:rPr>
        <w:t xml:space="preserve"> </w:t>
      </w:r>
      <w:r w:rsidR="00E5148F">
        <w:rPr>
          <w:sz w:val="28"/>
          <w:szCs w:val="28"/>
          <w:lang w:val="uk-UA"/>
        </w:rPr>
        <w:t xml:space="preserve">між </w:t>
      </w:r>
      <w:r w:rsidR="00E5148F" w:rsidRPr="00E5148F">
        <w:rPr>
          <w:sz w:val="28"/>
          <w:szCs w:val="28"/>
          <w:lang w:val="uk-UA"/>
        </w:rPr>
        <w:t>П</w:t>
      </w:r>
      <w:r w:rsidR="00E5148F">
        <w:rPr>
          <w:sz w:val="28"/>
          <w:szCs w:val="28"/>
          <w:lang w:val="uk-UA"/>
        </w:rPr>
        <w:t xml:space="preserve">риватним </w:t>
      </w:r>
      <w:r w:rsidR="00E5148F" w:rsidRPr="00E5148F">
        <w:rPr>
          <w:sz w:val="28"/>
          <w:szCs w:val="28"/>
          <w:lang w:val="uk-UA"/>
        </w:rPr>
        <w:t xml:space="preserve">акціонерним товариством «Київстар» </w:t>
      </w:r>
      <w:r w:rsidR="00E5148F">
        <w:rPr>
          <w:sz w:val="28"/>
          <w:szCs w:val="28"/>
          <w:lang w:val="uk-UA"/>
        </w:rPr>
        <w:t>та Тисменицькою районною державною адміністрацією</w:t>
      </w:r>
      <w:r w:rsidR="00E5148F" w:rsidRPr="0067277D">
        <w:rPr>
          <w:sz w:val="28"/>
          <w:szCs w:val="28"/>
          <w:lang w:val="uk-UA"/>
        </w:rPr>
        <w:t xml:space="preserve"> </w:t>
      </w:r>
      <w:r w:rsidR="00DF0461" w:rsidRPr="0067277D">
        <w:rPr>
          <w:sz w:val="28"/>
          <w:szCs w:val="28"/>
          <w:lang w:val="uk-UA"/>
        </w:rPr>
        <w:t xml:space="preserve">відповідно до </w:t>
      </w:r>
      <w:r w:rsidR="0067277D">
        <w:rPr>
          <w:sz w:val="28"/>
          <w:szCs w:val="28"/>
          <w:lang w:val="uk-UA"/>
        </w:rPr>
        <w:t>ст</w:t>
      </w:r>
      <w:r w:rsidR="00EA623F" w:rsidRPr="0067277D">
        <w:rPr>
          <w:noProof/>
          <w:sz w:val="28"/>
          <w:szCs w:val="28"/>
          <w:lang w:val="uk-UA"/>
        </w:rPr>
        <w:t>.</w:t>
      </w:r>
      <w:r w:rsidR="0067277D">
        <w:rPr>
          <w:noProof/>
          <w:sz w:val="28"/>
          <w:szCs w:val="28"/>
          <w:lang w:val="uk-UA"/>
        </w:rPr>
        <w:t xml:space="preserve"> 122 Земельного кодексу України.</w:t>
      </w:r>
    </w:p>
    <w:p w:rsidR="0013710C" w:rsidRDefault="0013710C" w:rsidP="0013710C">
      <w:pPr>
        <w:pStyle w:val="a5"/>
        <w:tabs>
          <w:tab w:val="left" w:pos="284"/>
        </w:tabs>
        <w:ind w:left="0"/>
        <w:jc w:val="both"/>
        <w:rPr>
          <w:noProof/>
          <w:sz w:val="28"/>
          <w:szCs w:val="28"/>
          <w:lang w:val="uk-UA"/>
        </w:rPr>
      </w:pPr>
    </w:p>
    <w:p w:rsidR="002C04FE" w:rsidRPr="002C04FE" w:rsidRDefault="00DF0461" w:rsidP="002C04FE">
      <w:pPr>
        <w:pStyle w:val="a5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noProof/>
          <w:sz w:val="28"/>
          <w:szCs w:val="28"/>
          <w:lang w:val="uk-UA"/>
        </w:rPr>
      </w:pPr>
      <w:r w:rsidRPr="002C04FE">
        <w:rPr>
          <w:sz w:val="28"/>
          <w:szCs w:val="28"/>
          <w:lang w:val="uk-UA"/>
        </w:rPr>
        <w:t>Надати</w:t>
      </w:r>
      <w:r w:rsidR="00FA71CF" w:rsidRPr="002C04FE">
        <w:rPr>
          <w:sz w:val="28"/>
          <w:szCs w:val="28"/>
          <w:lang w:val="uk-UA"/>
        </w:rPr>
        <w:t xml:space="preserve"> </w:t>
      </w:r>
      <w:r w:rsidR="00E5148F">
        <w:rPr>
          <w:sz w:val="28"/>
          <w:szCs w:val="28"/>
          <w:lang w:val="uk-UA"/>
        </w:rPr>
        <w:t>ТОВ</w:t>
      </w:r>
      <w:r w:rsidR="002C04FE" w:rsidRPr="002C04FE">
        <w:rPr>
          <w:sz w:val="28"/>
          <w:szCs w:val="28"/>
        </w:rPr>
        <w:t xml:space="preserve"> </w:t>
      </w:r>
      <w:r w:rsidR="00E5148F">
        <w:rPr>
          <w:sz w:val="28"/>
          <w:szCs w:val="28"/>
          <w:lang w:val="uk-UA"/>
        </w:rPr>
        <w:t>«</w:t>
      </w:r>
      <w:r w:rsidR="00E5148F">
        <w:rPr>
          <w:sz w:val="28"/>
          <w:szCs w:val="28"/>
        </w:rPr>
        <w:t>Юкрейн Тауер Компані</w:t>
      </w:r>
      <w:r w:rsidR="00E5148F">
        <w:rPr>
          <w:sz w:val="28"/>
          <w:szCs w:val="28"/>
          <w:lang w:val="uk-UA"/>
        </w:rPr>
        <w:t>»</w:t>
      </w:r>
      <w:r w:rsidR="00FA71CF" w:rsidRPr="002C04FE">
        <w:rPr>
          <w:sz w:val="28"/>
          <w:szCs w:val="28"/>
          <w:lang w:val="uk-UA"/>
        </w:rPr>
        <w:t xml:space="preserve"> </w:t>
      </w:r>
      <w:r w:rsidRPr="002C04FE">
        <w:rPr>
          <w:sz w:val="28"/>
          <w:szCs w:val="28"/>
          <w:lang w:val="uk-UA"/>
        </w:rPr>
        <w:t xml:space="preserve">в </w:t>
      </w:r>
      <w:r w:rsidR="00FA71CF" w:rsidRPr="002C04FE">
        <w:rPr>
          <w:sz w:val="28"/>
          <w:szCs w:val="28"/>
          <w:lang w:val="uk-UA"/>
        </w:rPr>
        <w:t>оренд</w:t>
      </w:r>
      <w:r w:rsidRPr="002C04FE">
        <w:rPr>
          <w:sz w:val="28"/>
          <w:szCs w:val="28"/>
          <w:lang w:val="uk-UA"/>
        </w:rPr>
        <w:t>у</w:t>
      </w:r>
      <w:r w:rsidR="00FA71CF" w:rsidRPr="002C04FE">
        <w:rPr>
          <w:sz w:val="28"/>
          <w:szCs w:val="28"/>
          <w:lang w:val="uk-UA"/>
        </w:rPr>
        <w:t xml:space="preserve"> </w:t>
      </w:r>
      <w:r w:rsidRPr="002C04FE">
        <w:rPr>
          <w:sz w:val="28"/>
          <w:szCs w:val="28"/>
          <w:lang w:val="uk-UA"/>
        </w:rPr>
        <w:t xml:space="preserve">терміном на </w:t>
      </w:r>
      <w:r w:rsidR="00E5148F">
        <w:rPr>
          <w:b/>
          <w:sz w:val="28"/>
          <w:szCs w:val="28"/>
          <w:lang w:val="uk-UA"/>
        </w:rPr>
        <w:t>10</w:t>
      </w:r>
      <w:r w:rsidR="0067277D" w:rsidRPr="0067277D">
        <w:rPr>
          <w:b/>
          <w:sz w:val="28"/>
          <w:szCs w:val="28"/>
          <w:lang w:val="uk-UA"/>
        </w:rPr>
        <w:t xml:space="preserve"> (</w:t>
      </w:r>
      <w:r w:rsidR="00E5148F">
        <w:rPr>
          <w:b/>
          <w:sz w:val="28"/>
          <w:szCs w:val="28"/>
          <w:lang w:val="uk-UA"/>
        </w:rPr>
        <w:t>дес</w:t>
      </w:r>
      <w:r w:rsidR="0067277D" w:rsidRPr="0067277D">
        <w:rPr>
          <w:b/>
          <w:sz w:val="28"/>
          <w:szCs w:val="28"/>
          <w:lang w:val="uk-UA"/>
        </w:rPr>
        <w:t>ять)</w:t>
      </w:r>
      <w:r w:rsidRPr="002C04FE">
        <w:rPr>
          <w:b/>
          <w:sz w:val="28"/>
          <w:szCs w:val="28"/>
          <w:lang w:val="uk-UA"/>
        </w:rPr>
        <w:t xml:space="preserve"> років</w:t>
      </w:r>
      <w:r w:rsidRPr="002C04FE">
        <w:rPr>
          <w:sz w:val="28"/>
          <w:szCs w:val="28"/>
          <w:lang w:val="uk-UA"/>
        </w:rPr>
        <w:t xml:space="preserve"> </w:t>
      </w:r>
      <w:r w:rsidR="00FA71CF" w:rsidRPr="002C04FE">
        <w:rPr>
          <w:sz w:val="28"/>
          <w:szCs w:val="28"/>
          <w:lang w:val="uk-UA"/>
        </w:rPr>
        <w:t>земельн</w:t>
      </w:r>
      <w:r w:rsidRPr="002C04FE">
        <w:rPr>
          <w:sz w:val="28"/>
          <w:szCs w:val="28"/>
          <w:lang w:val="uk-UA"/>
        </w:rPr>
        <w:t>у</w:t>
      </w:r>
      <w:r w:rsidR="00FA71CF" w:rsidRPr="002C04FE">
        <w:rPr>
          <w:sz w:val="28"/>
          <w:szCs w:val="28"/>
          <w:lang w:val="uk-UA"/>
        </w:rPr>
        <w:t xml:space="preserve"> ділянк</w:t>
      </w:r>
      <w:r w:rsidRPr="002C04FE">
        <w:rPr>
          <w:sz w:val="28"/>
          <w:szCs w:val="28"/>
          <w:lang w:val="uk-UA"/>
        </w:rPr>
        <w:t>у</w:t>
      </w:r>
      <w:r w:rsidR="00FA71CF" w:rsidRPr="002C04FE">
        <w:rPr>
          <w:sz w:val="28"/>
          <w:szCs w:val="28"/>
          <w:lang w:val="uk-UA"/>
        </w:rPr>
        <w:t xml:space="preserve"> площею </w:t>
      </w:r>
      <w:r w:rsidR="002C04FE" w:rsidRPr="002C04FE">
        <w:rPr>
          <w:sz w:val="28"/>
          <w:szCs w:val="28"/>
          <w:lang w:val="uk-UA"/>
        </w:rPr>
        <w:t>0,</w:t>
      </w:r>
      <w:r w:rsidR="00E5148F">
        <w:rPr>
          <w:sz w:val="28"/>
          <w:szCs w:val="28"/>
          <w:lang w:val="uk-UA"/>
        </w:rPr>
        <w:t>0200</w:t>
      </w:r>
      <w:r w:rsidR="00FA71CF" w:rsidRPr="002C04FE">
        <w:rPr>
          <w:sz w:val="28"/>
          <w:szCs w:val="28"/>
          <w:lang w:val="uk-UA"/>
        </w:rPr>
        <w:t xml:space="preserve"> га </w:t>
      </w:r>
      <w:r w:rsidR="002C04FE" w:rsidRPr="002C04FE">
        <w:rPr>
          <w:sz w:val="28"/>
          <w:szCs w:val="28"/>
          <w:lang w:val="uk-UA"/>
        </w:rPr>
        <w:t xml:space="preserve">для </w:t>
      </w:r>
      <w:r w:rsidR="00C01D04">
        <w:rPr>
          <w:sz w:val="28"/>
          <w:szCs w:val="28"/>
          <w:lang w:val="uk-UA"/>
        </w:rPr>
        <w:t>розміщення та експлуатації інших технічних засобів зв</w:t>
      </w:r>
      <w:r w:rsidR="00C01D04" w:rsidRPr="00C01D04">
        <w:rPr>
          <w:sz w:val="28"/>
          <w:szCs w:val="28"/>
          <w:lang w:val="uk-UA"/>
        </w:rPr>
        <w:t>’</w:t>
      </w:r>
      <w:r w:rsidR="00C01D04">
        <w:rPr>
          <w:sz w:val="28"/>
          <w:szCs w:val="28"/>
          <w:lang w:val="uk-UA"/>
        </w:rPr>
        <w:t>язку</w:t>
      </w:r>
      <w:r w:rsidR="002C04FE" w:rsidRPr="002C04FE">
        <w:rPr>
          <w:sz w:val="28"/>
          <w:szCs w:val="28"/>
          <w:lang w:val="uk-UA"/>
        </w:rPr>
        <w:t xml:space="preserve">, розташованої </w:t>
      </w:r>
      <w:r w:rsidR="00E5148F" w:rsidRPr="00E5148F">
        <w:rPr>
          <w:sz w:val="28"/>
          <w:szCs w:val="28"/>
          <w:lang w:val="uk-UA"/>
        </w:rPr>
        <w:t>за межами населеного пункту с. Майдан, на території Ямницької сільської ради, Івано-Франківського району, Івано-Франківської області</w:t>
      </w:r>
      <w:r w:rsidR="002C04FE" w:rsidRPr="002C04FE">
        <w:rPr>
          <w:sz w:val="28"/>
          <w:szCs w:val="28"/>
          <w:lang w:val="uk-UA"/>
        </w:rPr>
        <w:t xml:space="preserve">. </w:t>
      </w:r>
    </w:p>
    <w:p w:rsidR="00AE26E2" w:rsidRDefault="00FA71CF" w:rsidP="002C04FE">
      <w:pPr>
        <w:pStyle w:val="a5"/>
        <w:tabs>
          <w:tab w:val="left" w:pos="284"/>
        </w:tabs>
        <w:ind w:left="0"/>
        <w:jc w:val="both"/>
        <w:rPr>
          <w:noProof/>
          <w:sz w:val="28"/>
          <w:szCs w:val="28"/>
          <w:lang w:val="uk-UA"/>
        </w:rPr>
      </w:pPr>
      <w:r w:rsidRPr="002C04FE">
        <w:rPr>
          <w:sz w:val="28"/>
          <w:szCs w:val="28"/>
          <w:lang w:val="uk-UA"/>
        </w:rPr>
        <w:t xml:space="preserve">Кадастровий номер земельної ділянки: </w:t>
      </w:r>
      <w:r w:rsidRPr="002C04FE">
        <w:rPr>
          <w:noProof/>
          <w:sz w:val="28"/>
          <w:szCs w:val="28"/>
          <w:lang w:val="uk-UA"/>
        </w:rPr>
        <w:t>26258</w:t>
      </w:r>
      <w:r w:rsidR="00CF06F7" w:rsidRPr="002C04FE">
        <w:rPr>
          <w:noProof/>
          <w:sz w:val="28"/>
          <w:szCs w:val="28"/>
          <w:lang w:val="uk-UA"/>
        </w:rPr>
        <w:t>8</w:t>
      </w:r>
      <w:r w:rsidR="00E5148F">
        <w:rPr>
          <w:noProof/>
          <w:sz w:val="28"/>
          <w:szCs w:val="28"/>
          <w:lang w:val="uk-UA"/>
        </w:rPr>
        <w:t>27</w:t>
      </w:r>
      <w:r w:rsidR="00CF06F7" w:rsidRPr="002C04FE">
        <w:rPr>
          <w:noProof/>
          <w:sz w:val="28"/>
          <w:szCs w:val="28"/>
          <w:lang w:val="uk-UA"/>
        </w:rPr>
        <w:t>00</w:t>
      </w:r>
      <w:r w:rsidRPr="002C04FE">
        <w:rPr>
          <w:noProof/>
          <w:sz w:val="28"/>
          <w:szCs w:val="28"/>
          <w:lang w:val="uk-UA"/>
        </w:rPr>
        <w:t>:0</w:t>
      </w:r>
      <w:r w:rsidR="00E5148F">
        <w:rPr>
          <w:noProof/>
          <w:sz w:val="28"/>
          <w:szCs w:val="28"/>
          <w:lang w:val="uk-UA"/>
        </w:rPr>
        <w:t>4</w:t>
      </w:r>
      <w:r w:rsidRPr="002C04FE">
        <w:rPr>
          <w:noProof/>
          <w:sz w:val="28"/>
          <w:szCs w:val="28"/>
          <w:lang w:val="uk-UA"/>
        </w:rPr>
        <w:t>:0</w:t>
      </w:r>
      <w:r w:rsidR="00E5148F">
        <w:rPr>
          <w:noProof/>
          <w:sz w:val="28"/>
          <w:szCs w:val="28"/>
          <w:lang w:val="uk-UA"/>
        </w:rPr>
        <w:t>04</w:t>
      </w:r>
      <w:r w:rsidRPr="002C04FE">
        <w:rPr>
          <w:noProof/>
          <w:sz w:val="28"/>
          <w:szCs w:val="28"/>
          <w:lang w:val="uk-UA"/>
        </w:rPr>
        <w:t>:</w:t>
      </w:r>
      <w:r w:rsidR="00E5148F">
        <w:rPr>
          <w:noProof/>
          <w:sz w:val="28"/>
          <w:szCs w:val="28"/>
          <w:lang w:val="uk-UA"/>
        </w:rPr>
        <w:t>1000</w:t>
      </w:r>
      <w:r w:rsidR="002C04FE">
        <w:rPr>
          <w:noProof/>
          <w:sz w:val="28"/>
          <w:szCs w:val="28"/>
          <w:lang w:val="uk-UA"/>
        </w:rPr>
        <w:t>.</w:t>
      </w:r>
    </w:p>
    <w:p w:rsidR="00AE26E2" w:rsidRDefault="00AE26E2" w:rsidP="00FA71CF">
      <w:pPr>
        <w:jc w:val="both"/>
        <w:rPr>
          <w:sz w:val="28"/>
          <w:szCs w:val="28"/>
          <w:lang w:val="uk-UA"/>
        </w:rPr>
      </w:pPr>
    </w:p>
    <w:p w:rsidR="00977D59" w:rsidRPr="002C04FE" w:rsidRDefault="002C04FE" w:rsidP="002C04FE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977D59" w:rsidRPr="002C04FE">
        <w:rPr>
          <w:sz w:val="28"/>
          <w:szCs w:val="28"/>
          <w:lang w:val="uk-UA"/>
        </w:rPr>
        <w:t xml:space="preserve">Встановити орендну плату в розмірі </w:t>
      </w:r>
      <w:r w:rsidR="006120C0">
        <w:rPr>
          <w:b/>
          <w:sz w:val="28"/>
          <w:szCs w:val="28"/>
          <w:lang w:val="uk-UA"/>
        </w:rPr>
        <w:t>12</w:t>
      </w:r>
      <w:r w:rsidR="00977D59" w:rsidRPr="0067277D">
        <w:rPr>
          <w:b/>
          <w:sz w:val="28"/>
          <w:szCs w:val="28"/>
          <w:lang w:val="uk-UA"/>
        </w:rPr>
        <w:t xml:space="preserve"> </w:t>
      </w:r>
      <w:r w:rsidR="00EA623F" w:rsidRPr="0067277D">
        <w:rPr>
          <w:b/>
          <w:sz w:val="28"/>
          <w:szCs w:val="28"/>
          <w:lang w:val="uk-UA"/>
        </w:rPr>
        <w:t>(</w:t>
      </w:r>
      <w:r w:rsidR="006120C0">
        <w:rPr>
          <w:b/>
          <w:sz w:val="28"/>
          <w:szCs w:val="28"/>
          <w:lang w:val="uk-UA"/>
        </w:rPr>
        <w:t>дванадцять</w:t>
      </w:r>
      <w:r w:rsidR="00EA623F" w:rsidRPr="0067277D">
        <w:rPr>
          <w:b/>
          <w:sz w:val="28"/>
          <w:szCs w:val="28"/>
          <w:lang w:val="uk-UA"/>
        </w:rPr>
        <w:t>)</w:t>
      </w:r>
      <w:r w:rsidR="00EA623F" w:rsidRPr="002C04FE">
        <w:rPr>
          <w:b/>
          <w:sz w:val="28"/>
          <w:szCs w:val="28"/>
          <w:lang w:val="uk-UA"/>
        </w:rPr>
        <w:t xml:space="preserve"> </w:t>
      </w:r>
      <w:r w:rsidR="00977D59" w:rsidRPr="002C04FE">
        <w:rPr>
          <w:b/>
          <w:sz w:val="28"/>
          <w:szCs w:val="28"/>
          <w:lang w:val="uk-UA"/>
        </w:rPr>
        <w:t>відсотк</w:t>
      </w:r>
      <w:r>
        <w:rPr>
          <w:b/>
          <w:sz w:val="28"/>
          <w:szCs w:val="28"/>
          <w:lang w:val="uk-UA"/>
        </w:rPr>
        <w:t>ів</w:t>
      </w:r>
      <w:r w:rsidR="00977D59" w:rsidRPr="002C04FE">
        <w:rPr>
          <w:sz w:val="28"/>
          <w:szCs w:val="28"/>
          <w:lang w:val="uk-UA"/>
        </w:rPr>
        <w:t xml:space="preserve"> від нормативної грошової  оцінки землі з врахуванням щорічної індексації нормативної грошової оцінки  землі.</w:t>
      </w:r>
    </w:p>
    <w:p w:rsidR="0013710C" w:rsidRPr="002C04FE" w:rsidRDefault="0013710C" w:rsidP="002C04FE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13710C" w:rsidRPr="002C04FE" w:rsidRDefault="002C04FE" w:rsidP="002C04FE">
      <w:pPr>
        <w:tabs>
          <w:tab w:val="left" w:pos="2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="0013710C" w:rsidRPr="002C04FE">
        <w:rPr>
          <w:sz w:val="28"/>
          <w:szCs w:val="28"/>
          <w:lang w:val="uk-UA"/>
        </w:rPr>
        <w:t>Доручити сільському голові укласти від імені сільської ради договір оренди земельної ділянки, а також оформлювати інші необхідні для вчинення цієї угоди документи.</w:t>
      </w:r>
    </w:p>
    <w:p w:rsidR="0013710C" w:rsidRPr="0013710C" w:rsidRDefault="0013710C" w:rsidP="0013710C">
      <w:pPr>
        <w:pStyle w:val="a5"/>
        <w:jc w:val="both"/>
        <w:rPr>
          <w:rStyle w:val="m-2736829842546819685xfmc1"/>
          <w:sz w:val="28"/>
          <w:szCs w:val="28"/>
          <w:lang w:val="uk-UA"/>
        </w:rPr>
      </w:pPr>
    </w:p>
    <w:p w:rsidR="00977D59" w:rsidRPr="006D7B1B" w:rsidRDefault="0013710C" w:rsidP="00977D59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5</w:t>
      </w:r>
      <w:r w:rsidR="00977D59" w:rsidRPr="006D7B1B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977D59" w:rsidRPr="006D7B1B">
        <w:rPr>
          <w:rFonts w:ascii="Times New Roman" w:hAnsi="Times New Roman"/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</w:t>
      </w:r>
      <w:r w:rsidR="00977D59" w:rsidRPr="0013710C">
        <w:rPr>
          <w:rFonts w:ascii="Times New Roman" w:hAnsi="Times New Roman"/>
          <w:sz w:val="28"/>
          <w:szCs w:val="28"/>
        </w:rPr>
        <w:t>’</w:t>
      </w:r>
      <w:r w:rsidR="00977D59" w:rsidRPr="006D7B1B">
        <w:rPr>
          <w:rFonts w:ascii="Times New Roman" w:hAnsi="Times New Roman"/>
          <w:sz w:val="28"/>
          <w:szCs w:val="28"/>
        </w:rPr>
        <w:t>яток, істори</w:t>
      </w:r>
      <w:r w:rsidR="006B19E6" w:rsidRPr="006D7B1B">
        <w:rPr>
          <w:rFonts w:ascii="Times New Roman" w:hAnsi="Times New Roman"/>
          <w:sz w:val="28"/>
          <w:szCs w:val="28"/>
        </w:rPr>
        <w:t>чного середовища та благоустрою</w:t>
      </w:r>
      <w:r w:rsidR="006D7B1B" w:rsidRPr="0013710C">
        <w:rPr>
          <w:rFonts w:ascii="Times New Roman" w:hAnsi="Times New Roman"/>
          <w:sz w:val="28"/>
          <w:szCs w:val="28"/>
        </w:rPr>
        <w:t xml:space="preserve"> </w:t>
      </w:r>
      <w:r w:rsidR="006D7B1B" w:rsidRPr="006D7B1B">
        <w:rPr>
          <w:rFonts w:ascii="Times New Roman" w:hAnsi="Times New Roman"/>
          <w:sz w:val="28"/>
          <w:szCs w:val="28"/>
        </w:rPr>
        <w:t>Ямницької сільської ради (Р. Сьовко)</w:t>
      </w:r>
      <w:r w:rsidR="00977D59" w:rsidRPr="006D7B1B">
        <w:rPr>
          <w:rFonts w:ascii="Times New Roman" w:hAnsi="Times New Roman"/>
          <w:sz w:val="28"/>
          <w:szCs w:val="28"/>
        </w:rPr>
        <w:t>.</w:t>
      </w:r>
    </w:p>
    <w:p w:rsidR="00B4307D" w:rsidRDefault="00B4307D" w:rsidP="00977D59">
      <w:pPr>
        <w:jc w:val="both"/>
        <w:rPr>
          <w:b/>
          <w:sz w:val="28"/>
          <w:szCs w:val="28"/>
          <w:lang w:val="uk-UA" w:eastAsia="uk-UA"/>
        </w:rPr>
      </w:pPr>
    </w:p>
    <w:p w:rsidR="0013710C" w:rsidRDefault="0013710C" w:rsidP="00977D59">
      <w:pPr>
        <w:jc w:val="both"/>
        <w:rPr>
          <w:b/>
          <w:sz w:val="28"/>
          <w:szCs w:val="28"/>
          <w:lang w:val="uk-UA" w:eastAsia="uk-UA"/>
        </w:rPr>
      </w:pPr>
    </w:p>
    <w:p w:rsidR="0013710C" w:rsidRDefault="0013710C" w:rsidP="00977D59">
      <w:pPr>
        <w:jc w:val="both"/>
        <w:rPr>
          <w:b/>
          <w:sz w:val="28"/>
          <w:szCs w:val="28"/>
          <w:lang w:val="uk-UA" w:eastAsia="uk-UA"/>
        </w:rPr>
      </w:pPr>
    </w:p>
    <w:p w:rsidR="002C04FE" w:rsidRPr="0013710C" w:rsidRDefault="002C04FE" w:rsidP="00977D59">
      <w:pPr>
        <w:jc w:val="both"/>
        <w:rPr>
          <w:b/>
          <w:sz w:val="28"/>
          <w:szCs w:val="28"/>
          <w:lang w:val="uk-UA" w:eastAsia="uk-UA"/>
        </w:rPr>
      </w:pPr>
    </w:p>
    <w:p w:rsidR="00827C22" w:rsidRDefault="00977D59" w:rsidP="00B4307D">
      <w:pPr>
        <w:jc w:val="both"/>
        <w:rPr>
          <w:b/>
          <w:sz w:val="28"/>
          <w:szCs w:val="28"/>
          <w:lang w:val="uk-UA" w:eastAsia="uk-UA"/>
        </w:rPr>
      </w:pPr>
      <w:r w:rsidRPr="0013710C">
        <w:rPr>
          <w:b/>
          <w:sz w:val="28"/>
          <w:szCs w:val="28"/>
          <w:lang w:val="uk-UA" w:eastAsia="uk-UA"/>
        </w:rPr>
        <w:t xml:space="preserve">Сільський голова                               </w:t>
      </w:r>
      <w:r w:rsidRPr="006D7B1B">
        <w:rPr>
          <w:b/>
          <w:sz w:val="28"/>
          <w:szCs w:val="28"/>
          <w:lang w:val="uk-UA" w:eastAsia="uk-UA"/>
        </w:rPr>
        <w:t xml:space="preserve">         </w:t>
      </w:r>
      <w:r w:rsidRPr="0013710C">
        <w:rPr>
          <w:b/>
          <w:sz w:val="28"/>
          <w:szCs w:val="28"/>
          <w:lang w:val="uk-UA" w:eastAsia="uk-UA"/>
        </w:rPr>
        <w:t xml:space="preserve"> </w:t>
      </w:r>
      <w:r w:rsidRPr="006D7B1B">
        <w:rPr>
          <w:b/>
          <w:sz w:val="28"/>
          <w:szCs w:val="28"/>
          <w:lang w:val="uk-UA" w:eastAsia="uk-UA"/>
        </w:rPr>
        <w:t xml:space="preserve">              </w:t>
      </w:r>
      <w:r w:rsidR="006B19E6" w:rsidRPr="006D7B1B">
        <w:rPr>
          <w:b/>
          <w:sz w:val="28"/>
          <w:szCs w:val="28"/>
          <w:lang w:val="uk-UA" w:eastAsia="uk-UA"/>
        </w:rPr>
        <w:t xml:space="preserve">                 </w:t>
      </w:r>
      <w:r w:rsidRPr="006D7B1B">
        <w:rPr>
          <w:b/>
          <w:sz w:val="28"/>
          <w:szCs w:val="28"/>
          <w:lang w:val="uk-UA" w:eastAsia="uk-UA"/>
        </w:rPr>
        <w:t xml:space="preserve">  </w:t>
      </w:r>
      <w:r w:rsidRPr="0013710C">
        <w:rPr>
          <w:b/>
          <w:sz w:val="28"/>
          <w:szCs w:val="28"/>
          <w:lang w:val="uk-UA" w:eastAsia="uk-UA"/>
        </w:rPr>
        <w:t>Роман К</w:t>
      </w:r>
      <w:r w:rsidR="002C04FE">
        <w:rPr>
          <w:b/>
          <w:sz w:val="28"/>
          <w:szCs w:val="28"/>
          <w:lang w:val="uk-UA" w:eastAsia="uk-UA"/>
        </w:rPr>
        <w:t>РУТИЙ</w:t>
      </w:r>
    </w:p>
    <w:sectPr w:rsidR="00827C22" w:rsidSect="00827C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A66062"/>
    <w:multiLevelType w:val="hybridMultilevel"/>
    <w:tmpl w:val="79BCBF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1E04E3"/>
    <w:multiLevelType w:val="hybridMultilevel"/>
    <w:tmpl w:val="2D3A7812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7D59"/>
    <w:rsid w:val="0000445D"/>
    <w:rsid w:val="00023862"/>
    <w:rsid w:val="00056A88"/>
    <w:rsid w:val="000D6128"/>
    <w:rsid w:val="0013710C"/>
    <w:rsid w:val="00155B2C"/>
    <w:rsid w:val="001867FE"/>
    <w:rsid w:val="001A2137"/>
    <w:rsid w:val="001F404F"/>
    <w:rsid w:val="002656AD"/>
    <w:rsid w:val="002720A5"/>
    <w:rsid w:val="002A56F2"/>
    <w:rsid w:val="002C04FE"/>
    <w:rsid w:val="00342AD8"/>
    <w:rsid w:val="00406D5B"/>
    <w:rsid w:val="0043214C"/>
    <w:rsid w:val="004830FA"/>
    <w:rsid w:val="004F1EE0"/>
    <w:rsid w:val="00500F7B"/>
    <w:rsid w:val="00534EC4"/>
    <w:rsid w:val="00567D41"/>
    <w:rsid w:val="005B626D"/>
    <w:rsid w:val="00610F6D"/>
    <w:rsid w:val="006120C0"/>
    <w:rsid w:val="00650701"/>
    <w:rsid w:val="00667610"/>
    <w:rsid w:val="0067277D"/>
    <w:rsid w:val="0069664A"/>
    <w:rsid w:val="006B19E6"/>
    <w:rsid w:val="006C3255"/>
    <w:rsid w:val="006D7B1B"/>
    <w:rsid w:val="006E58D0"/>
    <w:rsid w:val="0072437C"/>
    <w:rsid w:val="00783181"/>
    <w:rsid w:val="00783745"/>
    <w:rsid w:val="00792CEB"/>
    <w:rsid w:val="007F6658"/>
    <w:rsid w:val="00805525"/>
    <w:rsid w:val="00827C22"/>
    <w:rsid w:val="00830F2B"/>
    <w:rsid w:val="008841CF"/>
    <w:rsid w:val="00912EE2"/>
    <w:rsid w:val="00977D59"/>
    <w:rsid w:val="009A777E"/>
    <w:rsid w:val="009C7CA4"/>
    <w:rsid w:val="009D743F"/>
    <w:rsid w:val="00A00DE9"/>
    <w:rsid w:val="00A06B2F"/>
    <w:rsid w:val="00A73311"/>
    <w:rsid w:val="00AE26E2"/>
    <w:rsid w:val="00AF2481"/>
    <w:rsid w:val="00B173F3"/>
    <w:rsid w:val="00B41A60"/>
    <w:rsid w:val="00B4307D"/>
    <w:rsid w:val="00B527ED"/>
    <w:rsid w:val="00B61E29"/>
    <w:rsid w:val="00B62EC4"/>
    <w:rsid w:val="00BA4513"/>
    <w:rsid w:val="00BA7318"/>
    <w:rsid w:val="00BC310D"/>
    <w:rsid w:val="00C01D04"/>
    <w:rsid w:val="00C30CF9"/>
    <w:rsid w:val="00C33D3B"/>
    <w:rsid w:val="00C66BDC"/>
    <w:rsid w:val="00C965F5"/>
    <w:rsid w:val="00CA6269"/>
    <w:rsid w:val="00CC6F81"/>
    <w:rsid w:val="00CE76DA"/>
    <w:rsid w:val="00CF06F7"/>
    <w:rsid w:val="00D00D77"/>
    <w:rsid w:val="00D266F7"/>
    <w:rsid w:val="00D71974"/>
    <w:rsid w:val="00D84464"/>
    <w:rsid w:val="00D86929"/>
    <w:rsid w:val="00D93CBA"/>
    <w:rsid w:val="00DB3016"/>
    <w:rsid w:val="00DF0461"/>
    <w:rsid w:val="00E407D6"/>
    <w:rsid w:val="00E5148F"/>
    <w:rsid w:val="00E83A36"/>
    <w:rsid w:val="00E92204"/>
    <w:rsid w:val="00EA623F"/>
    <w:rsid w:val="00F3580D"/>
    <w:rsid w:val="00F65FAA"/>
    <w:rsid w:val="00F93707"/>
    <w:rsid w:val="00FA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F69FF"/>
  <w15:docId w15:val="{09DE7893-5C34-4103-AFDA-37DF4DE40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7D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next w:val="a"/>
    <w:rsid w:val="00977D5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character" w:customStyle="1" w:styleId="m-2736829842546819685xfmc1">
    <w:name w:val="m_-2736829842546819685xfmc1"/>
    <w:basedOn w:val="a0"/>
    <w:rsid w:val="00977D59"/>
  </w:style>
  <w:style w:type="paragraph" w:styleId="a3">
    <w:name w:val="Balloon Text"/>
    <w:basedOn w:val="a"/>
    <w:link w:val="a4"/>
    <w:uiPriority w:val="99"/>
    <w:semiHidden/>
    <w:unhideWhenUsed/>
    <w:rsid w:val="00977D59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77D59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7F6658"/>
    <w:pPr>
      <w:ind w:left="720"/>
      <w:contextualSpacing/>
    </w:pPr>
  </w:style>
  <w:style w:type="paragraph" w:customStyle="1" w:styleId="StyleZakonu">
    <w:name w:val="StyleZakonu"/>
    <w:basedOn w:val="a"/>
    <w:rsid w:val="00CF06F7"/>
    <w:pPr>
      <w:spacing w:after="60" w:line="220" w:lineRule="exact"/>
      <w:ind w:firstLine="284"/>
      <w:jc w:val="both"/>
    </w:pPr>
    <w:rPr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4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2</Pages>
  <Words>2187</Words>
  <Characters>1248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OTG</dc:creator>
  <cp:lastModifiedBy>Admin</cp:lastModifiedBy>
  <cp:revision>115</cp:revision>
  <cp:lastPrinted>2018-07-24T09:56:00Z</cp:lastPrinted>
  <dcterms:created xsi:type="dcterms:W3CDTF">2018-06-20T15:35:00Z</dcterms:created>
  <dcterms:modified xsi:type="dcterms:W3CDTF">2024-06-14T12:29:00Z</dcterms:modified>
</cp:coreProperties>
</file>