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AC9A" w14:textId="77777777" w:rsidR="00404E0F" w:rsidRDefault="00404E0F" w:rsidP="00404E0F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7E53D727" wp14:editId="0E74F1C7">
            <wp:extent cx="561975" cy="7336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82" cy="741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7589F" w14:textId="77777777" w:rsidR="005F5D63" w:rsidRPr="00F80F93" w:rsidRDefault="005F5D63" w:rsidP="005F5D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80F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ЯМНИЦЬКА СІЛЬСЬКА РАДА</w:t>
      </w:r>
    </w:p>
    <w:p w14:paraId="098FD350" w14:textId="77777777" w:rsidR="005F5D63" w:rsidRPr="00F80F93" w:rsidRDefault="005F5D63" w:rsidP="005F5D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0F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ІВАНО-ФРАНКІВСЬКОГО РАЙОНУ </w:t>
      </w:r>
    </w:p>
    <w:p w14:paraId="6DAA47CD" w14:textId="77777777" w:rsidR="005F5D63" w:rsidRPr="00F80F93" w:rsidRDefault="005F5D63" w:rsidP="005F5D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0F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14:paraId="389175F7" w14:textId="77777777" w:rsidR="005F5D63" w:rsidRPr="00F80F93" w:rsidRDefault="005F5D63" w:rsidP="005F5D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80F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ВОСЬМЕ ДЕМОКРАТИЧНЕ СКЛИКАННЯ</w:t>
      </w:r>
    </w:p>
    <w:p w14:paraId="3F674D30" w14:textId="77777777" w:rsidR="005F5D63" w:rsidRPr="00F80F93" w:rsidRDefault="00295AA1" w:rsidP="005F5D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ДВАДЦЯТЬ ШОСТА</w:t>
      </w:r>
      <w:r w:rsidR="005F5D63" w:rsidRPr="00F80F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СЕСІЯ</w:t>
      </w:r>
    </w:p>
    <w:p w14:paraId="7908F6B6" w14:textId="77777777" w:rsidR="005F5D63" w:rsidRPr="00F80F93" w:rsidRDefault="005F5D63" w:rsidP="005F5D6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7EDA0DF" w14:textId="77777777" w:rsidR="005F5D63" w:rsidRPr="00F80F93" w:rsidRDefault="005F5D63" w:rsidP="005F5D6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F80F93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F80F93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</w:t>
      </w:r>
      <w:proofErr w:type="spellEnd"/>
      <w:r w:rsidRPr="00F80F93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Я</w:t>
      </w:r>
    </w:p>
    <w:p w14:paraId="2241757D" w14:textId="6894A2E0" w:rsidR="005F5D63" w:rsidRPr="00D47EA6" w:rsidRDefault="00D47EA6" w:rsidP="00D47EA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C669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4444F428" w14:textId="77777777" w:rsidR="005F5D63" w:rsidRPr="00F80F93" w:rsidRDefault="005F5D63" w:rsidP="005F5D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5781C4" w14:textId="77777777" w:rsidR="005F5D63" w:rsidRPr="005F5D63" w:rsidRDefault="005F5D63" w:rsidP="005F5D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F95D93">
        <w:rPr>
          <w:rFonts w:ascii="Times New Roman" w:eastAsia="Calibri" w:hAnsi="Times New Roman" w:cs="Times New Roman"/>
          <w:sz w:val="28"/>
          <w:szCs w:val="28"/>
          <w:lang w:val="uk-UA"/>
        </w:rPr>
        <w:t>22 серпня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2024</w:t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>с. Ямниця</w:t>
      </w:r>
    </w:p>
    <w:p w14:paraId="4C1A10DF" w14:textId="77777777" w:rsidR="002B6D58" w:rsidRPr="00D47EA6" w:rsidRDefault="002B6D58" w:rsidP="00404E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061E98" w14:textId="77777777" w:rsidR="002B6D58" w:rsidRP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2B6D58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Про встановлення ставок орендної плати за </w:t>
      </w:r>
    </w:p>
    <w:p w14:paraId="48D0700E" w14:textId="77777777" w:rsidR="002B6D58" w:rsidRP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2B6D58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використання земельних ділянок комунальної </w:t>
      </w:r>
    </w:p>
    <w:p w14:paraId="7F67A3D2" w14:textId="77777777" w:rsidR="002B6D58" w:rsidRP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2B6D58">
        <w:rPr>
          <w:rFonts w:ascii="Times New Roman" w:eastAsia="Calibri" w:hAnsi="Times New Roman" w:cs="Times New Roman"/>
          <w:b/>
          <w:sz w:val="27"/>
          <w:szCs w:val="27"/>
          <w:lang w:val="uk-UA"/>
        </w:rPr>
        <w:t>власності на території</w:t>
      </w:r>
      <w:r w:rsidR="00AC54E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Ямницької сільської</w:t>
      </w:r>
      <w:r w:rsidRPr="002B6D58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</w:t>
      </w:r>
    </w:p>
    <w:p w14:paraId="4604AE38" w14:textId="77777777" w:rsidR="002B6D58" w:rsidRP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2B6D58">
        <w:rPr>
          <w:rFonts w:ascii="Times New Roman" w:eastAsia="Calibri" w:hAnsi="Times New Roman" w:cs="Times New Roman"/>
          <w:b/>
          <w:sz w:val="27"/>
          <w:szCs w:val="27"/>
          <w:lang w:val="uk-UA"/>
        </w:rPr>
        <w:t>територіальної громади</w:t>
      </w:r>
    </w:p>
    <w:p w14:paraId="3C9C68CB" w14:textId="77777777" w:rsidR="002B6D58" w:rsidRP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</w:p>
    <w:p w14:paraId="576D1467" w14:textId="77777777" w:rsidR="002B6D58" w:rsidRP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6D58">
        <w:rPr>
          <w:rFonts w:ascii="Times New Roman" w:eastAsia="Calibri" w:hAnsi="Times New Roman" w:cs="Times New Roman"/>
          <w:sz w:val="28"/>
          <w:szCs w:val="28"/>
          <w:lang w:val="uk-UA"/>
        </w:rPr>
        <w:tab/>
        <w:t>З метою забезпечення економічного розвитку земельних відносин, виконання вимог конкурентного законодавства під час визначення ставок орендної плати, унеможливлення використання дискреційних повноважень</w:t>
      </w:r>
      <w:r w:rsidRPr="002B6D5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2B6D58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</w:t>
      </w:r>
      <w:r w:rsidR="00B246E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B6D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Законом України «Про орендну землі», статтями 12, 285-289 Податкового кодексу України, </w:t>
      </w:r>
      <w:r w:rsidRPr="002B6D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ч.1 п.10 Закону України «Про внесення змін до деяких законів України щодо функціонування державної служби та місцевого самоврядування у період дії воєнного стану» від 12.05.2022 року №2259-</w:t>
      </w:r>
      <w:r w:rsidRPr="002B6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IX</w:t>
      </w:r>
      <w:r w:rsidRPr="002B6D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B6D5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1615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враховуючи рекомендації </w:t>
      </w:r>
      <w:r w:rsidRPr="002B6D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постійної </w:t>
      </w:r>
      <w:r w:rsidRPr="002B6D5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</w:t>
      </w:r>
      <w:r w:rsidRPr="002B6D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615B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Ямницька сільська</w:t>
      </w:r>
      <w:r w:rsidRPr="002B6D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рада</w:t>
      </w:r>
    </w:p>
    <w:p w14:paraId="0EB49966" w14:textId="77777777" w:rsidR="00B246EC" w:rsidRDefault="00B246EC" w:rsidP="002B6D5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</w:p>
    <w:p w14:paraId="416D99B3" w14:textId="77777777" w:rsidR="002B6D58" w:rsidRDefault="002B6D58" w:rsidP="002B6D5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2B6D58">
        <w:rPr>
          <w:rFonts w:ascii="Times New Roman" w:eastAsia="Calibri" w:hAnsi="Times New Roman" w:cs="Times New Roman"/>
          <w:b/>
          <w:sz w:val="27"/>
          <w:szCs w:val="27"/>
          <w:lang w:val="uk-UA"/>
        </w:rPr>
        <w:t>в и р і ш и л а :</w:t>
      </w:r>
    </w:p>
    <w:p w14:paraId="24AE31FC" w14:textId="77777777" w:rsidR="0099078F" w:rsidRPr="002B6D58" w:rsidRDefault="0099078F" w:rsidP="002B6D5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</w:p>
    <w:p w14:paraId="49C04EBD" w14:textId="77777777" w:rsidR="002B6D58" w:rsidRPr="002B6D58" w:rsidRDefault="00051DB9" w:rsidP="00051DB9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1. </w:t>
      </w:r>
      <w:r w:rsidR="002B6D58" w:rsidRPr="002B6D58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Встановити ставки орендної плати за використання земельних ділянок комунальної власності</w:t>
      </w:r>
      <w:r w:rsidR="003925E1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на території Ямницької сільської</w:t>
      </w:r>
      <w:r w:rsidR="002B6D58" w:rsidRPr="002B6D58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територіальної громади згідно додатку 1.</w:t>
      </w:r>
    </w:p>
    <w:p w14:paraId="7199795B" w14:textId="77777777" w:rsidR="002B6D58" w:rsidRPr="002B6D58" w:rsidRDefault="00051DB9" w:rsidP="00051D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2. </w:t>
      </w:r>
      <w:r w:rsidR="002B6D58" w:rsidRPr="002B6D58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Розмір та умови внесення орендної плати встановлюються у договорі оренди між орендодавцем (власником) і орендарем на підставі діючих на час укладення договору роз</w:t>
      </w:r>
      <w:r w:rsidR="009514E6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рахунків</w:t>
      </w:r>
      <w:r w:rsidR="002B6D58" w:rsidRPr="002B6D58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 орендної плати за земельні ділянки.</w:t>
      </w:r>
    </w:p>
    <w:p w14:paraId="27D189F4" w14:textId="77777777" w:rsidR="002B6D58" w:rsidRPr="002B6D58" w:rsidRDefault="000F200D" w:rsidP="000F20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2262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2B6D58" w:rsidRPr="002B6D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випадку, коли земельна ділянка використовується за декількома функціональними напрямками, ставка орендної плати дорівнює більшій з напрямків, за якими використовується земельна ділянка.</w:t>
      </w:r>
    </w:p>
    <w:p w14:paraId="2CA60CB7" w14:textId="77777777" w:rsidR="002B6D58" w:rsidRDefault="000F200D" w:rsidP="000F20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2B6D58" w:rsidRPr="002B6D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Фізичні та юридичні особи (крім підприємств державної та комунальної форм власності), які використовують земельні ділянки без правовстановлюючих документів на землю, сплачують податок на землю в розмірі, що дорівнює розміру </w:t>
      </w:r>
      <w:r w:rsidR="002B6D58" w:rsidRPr="002B6D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орендної плати для розміщення відповідних об’єктів на земельних ділянках відповідного цільового використання.</w:t>
      </w:r>
    </w:p>
    <w:p w14:paraId="7693E2FE" w14:textId="77777777" w:rsidR="002B6D58" w:rsidRPr="002B6D58" w:rsidRDefault="002E63BB" w:rsidP="002E6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</w:t>
      </w:r>
      <w:r w:rsidR="002B6D58" w:rsidRPr="002B6D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Дане рішення</w:t>
      </w:r>
      <w:r w:rsidR="00392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набуває чинності з </w:t>
      </w:r>
      <w:r w:rsidR="009514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392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 січня 2025</w:t>
      </w:r>
      <w:r w:rsidR="002B6D58" w:rsidRPr="002B6D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року.</w:t>
      </w:r>
    </w:p>
    <w:p w14:paraId="227813C6" w14:textId="77777777" w:rsidR="002B6D58" w:rsidRPr="002B6D58" w:rsidRDefault="002E63BB" w:rsidP="002E63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6. </w:t>
      </w:r>
      <w:r w:rsidR="002B6D58" w:rsidRPr="002B6D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Відділу загальної </w:t>
      </w:r>
      <w:r w:rsidR="009130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 організаційної роботи сільської</w:t>
      </w:r>
      <w:r w:rsidR="002B6D58" w:rsidRPr="002B6D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ради оприлюднити дане рішення на офіці</w:t>
      </w:r>
      <w:r w:rsidR="00984B8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йному сайті Ямницької сільської</w:t>
      </w:r>
      <w:r w:rsidR="002B6D58" w:rsidRPr="002B6D5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ради.</w:t>
      </w:r>
    </w:p>
    <w:p w14:paraId="739B632D" w14:textId="77777777" w:rsidR="002B6D58" w:rsidRPr="002B6D58" w:rsidRDefault="002E63BB" w:rsidP="002E63BB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  <w:lang w:val="uk-UA" w:eastAsia="uk-UA" w:bidi="uk-UA"/>
        </w:rPr>
        <w:t xml:space="preserve">7. </w:t>
      </w:r>
      <w:r w:rsidR="002B6D58" w:rsidRPr="002B6D58">
        <w:rPr>
          <w:rFonts w:ascii="Times New Roman" w:eastAsia="Calibri" w:hAnsi="Times New Roman" w:cs="Times New Roman"/>
          <w:color w:val="000000"/>
          <w:sz w:val="27"/>
          <w:szCs w:val="27"/>
          <w:lang w:val="uk-UA" w:eastAsia="uk-UA" w:bidi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</w:t>
      </w:r>
      <w:r w:rsidR="00984B89">
        <w:rPr>
          <w:rFonts w:ascii="Times New Roman" w:eastAsia="Calibri" w:hAnsi="Times New Roman" w:cs="Times New Roman"/>
          <w:color w:val="000000"/>
          <w:sz w:val="27"/>
          <w:szCs w:val="27"/>
          <w:lang w:val="uk-UA" w:eastAsia="uk-UA" w:bidi="uk-UA"/>
        </w:rPr>
        <w:t>чного середовища та благоустрою Ямницької сільської ради (</w:t>
      </w:r>
      <w:proofErr w:type="spellStart"/>
      <w:r w:rsidR="00984B89">
        <w:rPr>
          <w:rFonts w:ascii="Times New Roman" w:eastAsia="Calibri" w:hAnsi="Times New Roman" w:cs="Times New Roman"/>
          <w:color w:val="000000"/>
          <w:sz w:val="27"/>
          <w:szCs w:val="27"/>
          <w:lang w:val="uk-UA" w:eastAsia="uk-UA" w:bidi="uk-UA"/>
        </w:rPr>
        <w:t>Р.Сьовко</w:t>
      </w:r>
      <w:proofErr w:type="spellEnd"/>
      <w:r w:rsidR="00984B89">
        <w:rPr>
          <w:rFonts w:ascii="Times New Roman" w:eastAsia="Calibri" w:hAnsi="Times New Roman" w:cs="Times New Roman"/>
          <w:color w:val="000000"/>
          <w:sz w:val="27"/>
          <w:szCs w:val="27"/>
          <w:lang w:val="uk-UA" w:eastAsia="uk-UA" w:bidi="uk-UA"/>
        </w:rPr>
        <w:t>).</w:t>
      </w:r>
    </w:p>
    <w:p w14:paraId="2B38A3CB" w14:textId="77777777" w:rsidR="002B6D58" w:rsidRP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uk-UA"/>
        </w:rPr>
      </w:pPr>
    </w:p>
    <w:p w14:paraId="36F072B2" w14:textId="77777777" w:rsid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uk-UA"/>
        </w:rPr>
      </w:pPr>
    </w:p>
    <w:p w14:paraId="416CE93C" w14:textId="77777777" w:rsidR="002B6D58" w:rsidRPr="002B6D58" w:rsidRDefault="002B6D58" w:rsidP="002B6D5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uk-UA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 w:eastAsia="uk-UA"/>
        </w:rPr>
        <w:t>Сільський</w:t>
      </w:r>
      <w:r w:rsidRPr="002B6D58">
        <w:rPr>
          <w:rFonts w:ascii="Times New Roman" w:eastAsia="Calibri" w:hAnsi="Times New Roman" w:cs="Times New Roman"/>
          <w:b/>
          <w:sz w:val="27"/>
          <w:szCs w:val="27"/>
          <w:lang w:val="uk-UA" w:eastAsia="uk-UA"/>
        </w:rPr>
        <w:t xml:space="preserve"> голова                                                        </w:t>
      </w:r>
      <w:r>
        <w:rPr>
          <w:rFonts w:ascii="Times New Roman" w:eastAsia="Calibri" w:hAnsi="Times New Roman" w:cs="Times New Roman"/>
          <w:b/>
          <w:sz w:val="27"/>
          <w:szCs w:val="27"/>
          <w:lang w:val="uk-UA" w:eastAsia="uk-UA"/>
        </w:rPr>
        <w:t xml:space="preserve">              Роман КРУТИЙ</w:t>
      </w:r>
    </w:p>
    <w:p w14:paraId="0A3C8315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7D7FC4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F9B5274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4B6F439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C3FE82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F0785DD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A73172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20CB29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1EE18D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BFA93A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ACBE918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BB9FB15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8E24BC4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8170D8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D31C16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9E93729" w14:textId="77777777" w:rsidR="002B6D58" w:rsidRPr="002B6D58" w:rsidRDefault="002B6D58" w:rsidP="002B6D5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F5D818" w14:textId="77777777" w:rsidR="002B6D5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4C6FCD09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19B493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D31513C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8061894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E9BEEE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E4E9026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6FCB38E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7813FCD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7986FF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3CB137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6756E2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7CF605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F6D018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99FDFD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4B1A184" w14:textId="77777777" w:rsidR="00003A56" w:rsidRDefault="00003A56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D8DE6D2" w14:textId="77777777" w:rsidR="00003A56" w:rsidRDefault="00003A56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7DCE406" w14:textId="77777777" w:rsidR="00916EA8" w:rsidRDefault="00916EA8" w:rsidP="00916EA8">
      <w:pPr>
        <w:tabs>
          <w:tab w:val="left" w:pos="7188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0249CF0" w14:textId="77777777" w:rsidR="00916EA8" w:rsidRDefault="00916EA8" w:rsidP="00003A56">
      <w:pPr>
        <w:tabs>
          <w:tab w:val="left" w:pos="7188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7A5661A" w14:textId="77777777" w:rsidR="00003A56" w:rsidRDefault="00003A56" w:rsidP="00003A56">
      <w:pPr>
        <w:tabs>
          <w:tab w:val="left" w:pos="7188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F4AAEC9" w14:textId="77777777" w:rsidR="00916EA8" w:rsidRPr="00160AEA" w:rsidRDefault="00126606" w:rsidP="0099078F">
      <w:pPr>
        <w:tabs>
          <w:tab w:val="left" w:pos="7740"/>
        </w:tabs>
        <w:spacing w:after="0" w:line="259" w:lineRule="auto"/>
        <w:ind w:firstLine="567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60AE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Додаток 1</w:t>
      </w:r>
    </w:p>
    <w:p w14:paraId="1F204FD4" w14:textId="77777777" w:rsidR="00126606" w:rsidRPr="00160AEA" w:rsidRDefault="00126606" w:rsidP="0099078F">
      <w:pPr>
        <w:tabs>
          <w:tab w:val="left" w:pos="7740"/>
        </w:tabs>
        <w:spacing w:after="0" w:line="259" w:lineRule="auto"/>
        <w:ind w:firstLine="567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60AE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ЗАТВЕРДЖЕНО</w:t>
      </w:r>
    </w:p>
    <w:p w14:paraId="35A346C4" w14:textId="77777777" w:rsidR="0099078F" w:rsidRPr="00160AEA" w:rsidRDefault="00126606" w:rsidP="0099078F">
      <w:pPr>
        <w:tabs>
          <w:tab w:val="left" w:pos="7740"/>
        </w:tabs>
        <w:spacing w:after="0" w:line="259" w:lineRule="auto"/>
        <w:ind w:firstLine="567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60AE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рішенням </w:t>
      </w:r>
      <w:r w:rsidR="0099078F" w:rsidRPr="00160AE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ХХVІ сесії </w:t>
      </w:r>
    </w:p>
    <w:p w14:paraId="53DEA35F" w14:textId="77777777" w:rsidR="0099078F" w:rsidRPr="00160AEA" w:rsidRDefault="0099078F" w:rsidP="0099078F">
      <w:pPr>
        <w:tabs>
          <w:tab w:val="left" w:pos="7740"/>
        </w:tabs>
        <w:spacing w:after="0" w:line="259" w:lineRule="auto"/>
        <w:ind w:firstLine="567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60AE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VІІІ демократичного скликання </w:t>
      </w:r>
    </w:p>
    <w:p w14:paraId="1F2E4902" w14:textId="77777777" w:rsidR="0099078F" w:rsidRPr="00160AEA" w:rsidRDefault="0099078F" w:rsidP="0099078F">
      <w:pPr>
        <w:tabs>
          <w:tab w:val="left" w:pos="7740"/>
        </w:tabs>
        <w:spacing w:after="0" w:line="259" w:lineRule="auto"/>
        <w:ind w:firstLine="567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60AE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Ямницької </w:t>
      </w:r>
      <w:r w:rsidR="00126606" w:rsidRPr="00160AE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сільської ради </w:t>
      </w:r>
    </w:p>
    <w:p w14:paraId="4DB38EDE" w14:textId="77777777" w:rsidR="00126606" w:rsidRPr="00160AEA" w:rsidRDefault="00126606" w:rsidP="0099078F">
      <w:pPr>
        <w:tabs>
          <w:tab w:val="left" w:pos="7740"/>
        </w:tabs>
        <w:spacing w:after="0" w:line="259" w:lineRule="auto"/>
        <w:ind w:firstLine="567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60AE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від 22 серпня 2024 року</w:t>
      </w:r>
    </w:p>
    <w:p w14:paraId="7C7CBCE0" w14:textId="77777777" w:rsidR="00003A56" w:rsidRDefault="00003A56" w:rsidP="00916EA8">
      <w:pPr>
        <w:keepNext/>
        <w:keepLines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5866E299" w14:textId="77777777" w:rsidR="00916EA8" w:rsidRPr="00916EA8" w:rsidRDefault="00916EA8" w:rsidP="00916EA8">
      <w:pPr>
        <w:keepNext/>
        <w:keepLines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916EA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СТАВКИ </w:t>
      </w:r>
    </w:p>
    <w:p w14:paraId="7E0FDFEB" w14:textId="77777777" w:rsidR="00916EA8" w:rsidRPr="00916EA8" w:rsidRDefault="00916EA8" w:rsidP="00916EA8">
      <w:pPr>
        <w:keepNext/>
        <w:keepLines/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16EA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орендної плати за використання земельних ділянок комунальної власності </w:t>
      </w:r>
    </w:p>
    <w:p w14:paraId="420E407E" w14:textId="77777777" w:rsidR="00916EA8" w:rsidRPr="00916EA8" w:rsidRDefault="00807078" w:rsidP="00916EA8">
      <w:pPr>
        <w:keepNext/>
        <w:keepLines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на території Ямницької сільської</w:t>
      </w:r>
      <w:r w:rsidR="00916EA8" w:rsidRPr="00916EA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територіальної громади.</w:t>
      </w:r>
    </w:p>
    <w:p w14:paraId="37CD0102" w14:textId="77777777" w:rsidR="00916EA8" w:rsidRPr="00916EA8" w:rsidRDefault="00916EA8" w:rsidP="00916EA8">
      <w:pPr>
        <w:keepNext/>
        <w:keepLines/>
        <w:spacing w:after="0" w:line="259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916EA8">
        <w:rPr>
          <w:rFonts w:ascii="Times New Roman" w:eastAsia="Calibri" w:hAnsi="Times New Roman" w:cs="Times New Roman"/>
          <w:noProof/>
          <w:sz w:val="24"/>
          <w:szCs w:val="24"/>
        </w:rPr>
        <w:t>Ставки встановлюються та</w:t>
      </w:r>
      <w:r w:rsidR="00807078">
        <w:rPr>
          <w:rFonts w:ascii="Times New Roman" w:eastAsia="Calibri" w:hAnsi="Times New Roman" w:cs="Times New Roman"/>
          <w:noProof/>
          <w:sz w:val="24"/>
          <w:szCs w:val="24"/>
        </w:rPr>
        <w:t xml:space="preserve"> вводяться в дію з 01 січня 202</w:t>
      </w:r>
      <w:r w:rsidR="00807078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5</w:t>
      </w:r>
      <w:r w:rsidRPr="00916EA8">
        <w:rPr>
          <w:rFonts w:ascii="Times New Roman" w:eastAsia="Calibri" w:hAnsi="Times New Roman" w:cs="Times New Roman"/>
          <w:noProof/>
          <w:sz w:val="24"/>
          <w:szCs w:val="24"/>
        </w:rPr>
        <w:t xml:space="preserve"> року.</w:t>
      </w:r>
    </w:p>
    <w:tbl>
      <w:tblPr>
        <w:tblW w:w="504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54"/>
        <w:gridCol w:w="5800"/>
        <w:gridCol w:w="2800"/>
      </w:tblGrid>
      <w:tr w:rsidR="00916EA8" w:rsidRPr="00916EA8" w14:paraId="7F467770" w14:textId="77777777" w:rsidTr="003970A2">
        <w:trPr>
          <w:tblHeader/>
        </w:trPr>
        <w:tc>
          <w:tcPr>
            <w:tcW w:w="3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7E65" w14:textId="77777777" w:rsidR="00916EA8" w:rsidRPr="00916EA8" w:rsidRDefault="00916EA8" w:rsidP="00916EA8">
            <w:pPr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цільового призначення земель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CC45" w14:textId="77777777" w:rsidR="00916EA8" w:rsidRPr="00916EA8" w:rsidRDefault="00916EA8" w:rsidP="00916EA8">
            <w:pPr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Ставки орендної плати у відсотках </w:t>
            </w:r>
          </w:p>
          <w:p w14:paraId="3D9E5C44" w14:textId="77777777" w:rsidR="00916EA8" w:rsidRPr="00916EA8" w:rsidRDefault="00916EA8" w:rsidP="00916EA8">
            <w:pPr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нормативної грошової оцінки </w:t>
            </w:r>
          </w:p>
        </w:tc>
      </w:tr>
      <w:tr w:rsidR="00916EA8" w:rsidRPr="00916EA8" w14:paraId="2D83EF64" w14:textId="77777777" w:rsidTr="003970A2">
        <w:trPr>
          <w:trHeight w:val="227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029E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Код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35DA" w14:textId="77777777" w:rsidR="00916EA8" w:rsidRPr="00916EA8" w:rsidRDefault="00916EA8" w:rsidP="00916EA8">
            <w:pPr>
              <w:spacing w:after="0" w:line="256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A67D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 від місцезнаходження земельної ділянки</w:t>
            </w:r>
          </w:p>
        </w:tc>
      </w:tr>
      <w:tr w:rsidR="00916EA8" w:rsidRPr="00916EA8" w14:paraId="39B9D285" w14:textId="77777777" w:rsidTr="003970A2">
        <w:trPr>
          <w:trHeight w:val="243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AF9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01</w:t>
            </w:r>
          </w:p>
          <w:p w14:paraId="06773C6A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(01.01 – 01.19)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CB3" w14:textId="77777777" w:rsidR="00916EA8" w:rsidRPr="00916EA8" w:rsidRDefault="00916EA8" w:rsidP="00916EA8">
            <w:pPr>
              <w:spacing w:after="0" w:line="256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сільськогосподарського призначення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FBA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  <w:p w14:paraId="618EAE19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916EA8" w:rsidRPr="00916EA8" w14:paraId="65EA7800" w14:textId="77777777" w:rsidTr="003970A2">
        <w:trPr>
          <w:trHeight w:val="45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FF33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02</w:t>
            </w:r>
          </w:p>
          <w:p w14:paraId="01C41AED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(02.01-02.12)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AFF1" w14:textId="77777777" w:rsidR="00916EA8" w:rsidRPr="00916EA8" w:rsidRDefault="00916EA8" w:rsidP="00916EA8">
            <w:pPr>
              <w:spacing w:after="0" w:line="256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житлової та громадської забудови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316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</w:tr>
      <w:tr w:rsidR="00916EA8" w:rsidRPr="00916EA8" w14:paraId="13EC8F9A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7D00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</w:p>
          <w:p w14:paraId="006A6383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(03.01-03.20)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B78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Земельні ділянки громадської забудови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AE1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916EA8" w:rsidRPr="00916EA8" w14:paraId="5B8CA39B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BA91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</w:p>
          <w:p w14:paraId="41FB52A6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(04.01-04.11)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B73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природно-заповідного фонду та іншого природоохоронного призначення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01E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16EA8" w:rsidRPr="00916EA8" w14:paraId="431E145C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0CD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</w:p>
          <w:p w14:paraId="28277D1A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(05.01-05.02)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261D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іншого природоохоронного призначення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EDF1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16EA8" w:rsidRPr="00916EA8" w14:paraId="75EB3F67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725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</w:t>
            </w:r>
          </w:p>
          <w:p w14:paraId="3DB92B98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(06.01-06.05)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874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оздоровчого призначення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2A4" w14:textId="77777777" w:rsidR="00916EA8" w:rsidRPr="00916EA8" w:rsidRDefault="0099078F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 </w:t>
            </w:r>
          </w:p>
        </w:tc>
      </w:tr>
      <w:tr w:rsidR="00916EA8" w:rsidRPr="00916EA8" w14:paraId="507DF54B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A9B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</w:p>
          <w:p w14:paraId="6FF6F459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(07.01-07.09)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494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рекреаційного призначення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17C" w14:textId="77777777" w:rsidR="00916EA8" w:rsidRPr="00916EA8" w:rsidRDefault="0099078F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16EA8" w:rsidRPr="00916EA8" w14:paraId="5B1BE601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085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</w:p>
          <w:p w14:paraId="00DE82BB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(08.01-08.05)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D30" w14:textId="77777777" w:rsidR="00916EA8" w:rsidRPr="00916EA8" w:rsidRDefault="00916EA8" w:rsidP="0099078F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історико-культурного призначення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F8C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16EA8" w:rsidRPr="00916EA8" w14:paraId="2D14D56C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FD9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</w:p>
          <w:p w14:paraId="18C26FB8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(09.01-09.05)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14B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лісогосподарського призначення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714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16EA8" w:rsidRPr="00916EA8" w14:paraId="6845BC56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AD5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14:paraId="70DF8280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(10.01-10.16)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063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Землі водного фонду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816B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16EA8" w:rsidRPr="00916EA8" w14:paraId="687255B4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09C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  <w:p w14:paraId="678AD3B1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(11.01-11.08)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108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Земельні ділянки промисловості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0AF" w14:textId="77777777" w:rsidR="00916EA8" w:rsidRPr="00916EA8" w:rsidRDefault="0099078F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916EA8" w:rsidRPr="00916EA8" w14:paraId="60420935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A13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  <w:p w14:paraId="3D10ABCC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(12.01-12.13)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0FC" w14:textId="77777777" w:rsidR="00916EA8" w:rsidRPr="00916EA8" w:rsidRDefault="00916EA8" w:rsidP="00916EA8">
            <w:pPr>
              <w:spacing w:after="0" w:line="228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Земельні ділянки транспорту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F26" w14:textId="77777777" w:rsidR="00916EA8" w:rsidRPr="00916EA8" w:rsidRDefault="00916EA8" w:rsidP="00916EA8">
            <w:pPr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</w:tr>
      <w:tr w:rsidR="00916EA8" w:rsidRPr="00916EA8" w14:paraId="4AEEB991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1F60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  <w:p w14:paraId="1588A003" w14:textId="77777777" w:rsidR="00916EA8" w:rsidRP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(13.01-13.06)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496A" w14:textId="77777777" w:rsidR="00916EA8" w:rsidRPr="00916EA8" w:rsidRDefault="00916EA8" w:rsidP="00916EA8">
            <w:pPr>
              <w:spacing w:after="0" w:line="256" w:lineRule="auto"/>
              <w:ind w:left="-31"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6EA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Земельні ділянки зв’язку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570" w14:textId="77777777" w:rsidR="00916EA8" w:rsidRPr="00916EA8" w:rsidRDefault="00916EA8" w:rsidP="00916EA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6EA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916EA8" w:rsidRPr="00916EA8" w14:paraId="79231A23" w14:textId="77777777" w:rsidTr="00003A56">
        <w:trPr>
          <w:trHeight w:val="2136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CC23" w14:textId="77777777" w:rsidR="00916EA8" w:rsidRDefault="00916EA8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14</w:t>
            </w:r>
          </w:p>
          <w:p w14:paraId="34113A1A" w14:textId="77777777" w:rsidR="00003A56" w:rsidRPr="00916EA8" w:rsidRDefault="00003A56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(14.01)</w:t>
            </w:r>
          </w:p>
          <w:p w14:paraId="13EEB3B1" w14:textId="77777777" w:rsidR="00003A56" w:rsidRDefault="00003A56" w:rsidP="00003A56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7704246" w14:textId="77777777" w:rsidR="00003A56" w:rsidRDefault="00003A56" w:rsidP="00003A56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8AB6161" w14:textId="77777777" w:rsidR="00003A56" w:rsidRDefault="00003A56" w:rsidP="00003A56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1C399EF" w14:textId="77777777" w:rsidR="00003A56" w:rsidRDefault="00003A56" w:rsidP="00003A56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7F53B8A" w14:textId="77777777" w:rsidR="00916EA8" w:rsidRPr="00916EA8" w:rsidRDefault="00916EA8" w:rsidP="00003A56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(14.0</w:t>
            </w:r>
            <w:r w:rsidR="00003A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-14.06)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158B" w14:textId="77777777" w:rsidR="00003A56" w:rsidRDefault="00003A56" w:rsidP="00916EA8">
            <w:pPr>
              <w:spacing w:after="0" w:line="256" w:lineRule="auto"/>
              <w:ind w:left="-31"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26194B5E" w14:textId="77777777" w:rsidR="00003A56" w:rsidRDefault="00003A56" w:rsidP="00003A56">
            <w:pPr>
              <w:spacing w:after="0" w:line="256" w:lineRule="auto"/>
              <w:ind w:left="-31" w:firstLine="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Д</w:t>
            </w:r>
            <w:r w:rsidRPr="00916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ля розміщен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ня, будівництва, експлуатації та </w:t>
            </w:r>
            <w:r w:rsidRPr="00916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обслуговування будівель і споруд об’єктів енергогенеруючих підприємств, установ і організацій (сонячн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их</w:t>
            </w:r>
            <w:r w:rsidRPr="00916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електричн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их</w:t>
            </w:r>
            <w:r w:rsidRPr="00916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станці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й</w:t>
            </w:r>
            <w:r w:rsidRPr="00916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  <w:p w14:paraId="336D0EC5" w14:textId="77777777" w:rsidR="00003A56" w:rsidRDefault="00003A56" w:rsidP="00003A56">
            <w:pPr>
              <w:spacing w:after="0" w:line="256" w:lineRule="auto"/>
              <w:ind w:left="-31" w:firstLine="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79DC6930" w14:textId="77777777" w:rsidR="00003A56" w:rsidRPr="00003A56" w:rsidRDefault="00916EA8" w:rsidP="00003A56">
            <w:pPr>
              <w:spacing w:after="0" w:line="256" w:lineRule="auto"/>
              <w:ind w:left="-31" w:firstLine="3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16EA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Земельні ділянки енергетики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D89" w14:textId="77777777" w:rsidR="00003A56" w:rsidRDefault="00003A56" w:rsidP="00916EA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05D176E" w14:textId="77777777" w:rsidR="00003A56" w:rsidRDefault="00003A56" w:rsidP="00916EA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  <w:p w14:paraId="7E589573" w14:textId="77777777" w:rsidR="00003A56" w:rsidRDefault="00003A56" w:rsidP="00916EA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76A495A" w14:textId="77777777" w:rsidR="00003A56" w:rsidRDefault="00003A56" w:rsidP="00916EA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38CBCD1" w14:textId="77777777" w:rsidR="00003A56" w:rsidRDefault="00003A56" w:rsidP="00916EA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9345D77" w14:textId="77777777" w:rsidR="00003A56" w:rsidRDefault="00003A56" w:rsidP="00916EA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8F27945" w14:textId="77777777" w:rsidR="00916EA8" w:rsidRPr="00916EA8" w:rsidRDefault="00003A56" w:rsidP="00916EA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916EA8" w:rsidRPr="00916EA8" w14:paraId="1B01B4AE" w14:textId="77777777" w:rsidTr="003970A2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BB42" w14:textId="77777777" w:rsidR="00D15EF6" w:rsidRDefault="00D15EF6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</w:t>
            </w:r>
          </w:p>
          <w:p w14:paraId="1452A746" w14:textId="77777777" w:rsidR="00916EA8" w:rsidRPr="00916EA8" w:rsidRDefault="00BC0FD7" w:rsidP="00916EA8">
            <w:pPr>
              <w:spacing w:after="0" w:line="256" w:lineRule="auto"/>
              <w:ind w:left="-29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(15.01.-15.11.</w:t>
            </w:r>
            <w:r w:rsidR="00916EA8"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E92B" w14:textId="77777777" w:rsidR="00916EA8" w:rsidRPr="00916EA8" w:rsidRDefault="00916EA8" w:rsidP="00916EA8">
            <w:pPr>
              <w:spacing w:after="0" w:line="256" w:lineRule="auto"/>
              <w:ind w:left="-31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Земельні ділянки оборони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E0F" w14:textId="77777777" w:rsidR="00916EA8" w:rsidRPr="00916EA8" w:rsidRDefault="00916EA8" w:rsidP="00916EA8">
            <w:pPr>
              <w:spacing w:after="0" w:line="256" w:lineRule="auto"/>
              <w:ind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6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516F8283" w14:textId="77777777" w:rsidR="00E50CA9" w:rsidRDefault="00E50CA9" w:rsidP="00160AEA">
      <w:pPr>
        <w:spacing w:after="0" w:line="259" w:lineRule="auto"/>
        <w:ind w:hanging="284"/>
        <w:jc w:val="both"/>
        <w:rPr>
          <w:rFonts w:ascii="Times New Roman" w:eastAsia="Calibri" w:hAnsi="Times New Roman" w:cs="Times New Roman"/>
          <w:sz w:val="20"/>
          <w:lang w:val="uk-UA"/>
        </w:rPr>
      </w:pPr>
    </w:p>
    <w:p w14:paraId="0A73A5F9" w14:textId="77777777" w:rsidR="00E50CA9" w:rsidRDefault="00E50CA9" w:rsidP="00160AEA">
      <w:pPr>
        <w:spacing w:after="0" w:line="259" w:lineRule="auto"/>
        <w:ind w:hanging="284"/>
        <w:jc w:val="both"/>
        <w:rPr>
          <w:rFonts w:ascii="Times New Roman" w:eastAsia="Calibri" w:hAnsi="Times New Roman" w:cs="Times New Roman"/>
          <w:sz w:val="20"/>
          <w:lang w:val="uk-UA"/>
        </w:rPr>
      </w:pPr>
    </w:p>
    <w:p w14:paraId="1837B456" w14:textId="77777777" w:rsidR="00E50CA9" w:rsidRDefault="00E50CA9" w:rsidP="00160AEA">
      <w:pPr>
        <w:spacing w:after="0" w:line="259" w:lineRule="auto"/>
        <w:ind w:hanging="284"/>
        <w:jc w:val="both"/>
        <w:rPr>
          <w:rFonts w:ascii="Times New Roman" w:eastAsia="Calibri" w:hAnsi="Times New Roman" w:cs="Times New Roman"/>
          <w:sz w:val="20"/>
          <w:lang w:val="uk-UA"/>
        </w:rPr>
      </w:pPr>
    </w:p>
    <w:p w14:paraId="321E3693" w14:textId="77777777" w:rsidR="00E50CA9" w:rsidRDefault="00E50CA9" w:rsidP="00160AEA">
      <w:pPr>
        <w:spacing w:after="0" w:line="259" w:lineRule="auto"/>
        <w:ind w:hanging="284"/>
        <w:jc w:val="both"/>
        <w:rPr>
          <w:rFonts w:ascii="Times New Roman" w:eastAsia="Calibri" w:hAnsi="Times New Roman" w:cs="Times New Roman"/>
          <w:sz w:val="20"/>
          <w:lang w:val="uk-UA"/>
        </w:rPr>
      </w:pPr>
    </w:p>
    <w:p w14:paraId="2B7D3B2C" w14:textId="2C0E0D3A" w:rsidR="005F5D63" w:rsidRPr="002B6D58" w:rsidRDefault="00916EA8" w:rsidP="00160AEA">
      <w:pPr>
        <w:spacing w:after="0" w:line="259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6EA8">
        <w:rPr>
          <w:rFonts w:ascii="Times New Roman" w:eastAsia="Calibri" w:hAnsi="Times New Roman" w:cs="Times New Roman"/>
          <w:sz w:val="20"/>
          <w:lang w:val="uk-UA"/>
        </w:rPr>
        <w:tab/>
      </w:r>
      <w:r w:rsidRPr="00916EA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Секретар </w:t>
      </w:r>
      <w:r w:rsidR="00D15EF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сільської</w:t>
      </w:r>
      <w:r w:rsidRPr="00916EA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ради </w:t>
      </w:r>
      <w:r w:rsidRPr="00916EA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16EA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16EA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16EA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16EA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16EA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</w:t>
      </w:r>
      <w:r w:rsidR="00D15EF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Юрій ПРОЦЕНКО</w:t>
      </w:r>
    </w:p>
    <w:sectPr w:rsidR="005F5D63" w:rsidRPr="002B6D58" w:rsidSect="00E50CA9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B7624"/>
    <w:multiLevelType w:val="hybridMultilevel"/>
    <w:tmpl w:val="1FD8296C"/>
    <w:lvl w:ilvl="0" w:tplc="99B65074">
      <w:start w:val="1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3D0"/>
    <w:rsid w:val="00003A56"/>
    <w:rsid w:val="00051DB9"/>
    <w:rsid w:val="000F200D"/>
    <w:rsid w:val="00126606"/>
    <w:rsid w:val="0015487B"/>
    <w:rsid w:val="001573D0"/>
    <w:rsid w:val="00160AEA"/>
    <w:rsid w:val="001615B6"/>
    <w:rsid w:val="00213D11"/>
    <w:rsid w:val="00226254"/>
    <w:rsid w:val="00236E1D"/>
    <w:rsid w:val="0025358C"/>
    <w:rsid w:val="00285203"/>
    <w:rsid w:val="00295AA1"/>
    <w:rsid w:val="002B6D58"/>
    <w:rsid w:val="002E1DCB"/>
    <w:rsid w:val="002E63BB"/>
    <w:rsid w:val="00343BB3"/>
    <w:rsid w:val="003533CB"/>
    <w:rsid w:val="003925E1"/>
    <w:rsid w:val="003A5703"/>
    <w:rsid w:val="00404E0F"/>
    <w:rsid w:val="004115A9"/>
    <w:rsid w:val="00452743"/>
    <w:rsid w:val="00466177"/>
    <w:rsid w:val="0049594F"/>
    <w:rsid w:val="005165BE"/>
    <w:rsid w:val="005A5098"/>
    <w:rsid w:val="005C716B"/>
    <w:rsid w:val="005F5D63"/>
    <w:rsid w:val="006B7B9C"/>
    <w:rsid w:val="006F4D27"/>
    <w:rsid w:val="007A269B"/>
    <w:rsid w:val="00807078"/>
    <w:rsid w:val="0081013D"/>
    <w:rsid w:val="008178D4"/>
    <w:rsid w:val="00875263"/>
    <w:rsid w:val="008C15D3"/>
    <w:rsid w:val="0091300F"/>
    <w:rsid w:val="00916EA8"/>
    <w:rsid w:val="00937FD0"/>
    <w:rsid w:val="009514E6"/>
    <w:rsid w:val="00984B89"/>
    <w:rsid w:val="0099078F"/>
    <w:rsid w:val="00A454F2"/>
    <w:rsid w:val="00AC54E1"/>
    <w:rsid w:val="00B246EC"/>
    <w:rsid w:val="00B7551B"/>
    <w:rsid w:val="00BC0FD7"/>
    <w:rsid w:val="00BC175A"/>
    <w:rsid w:val="00C34E18"/>
    <w:rsid w:val="00C669F3"/>
    <w:rsid w:val="00C81060"/>
    <w:rsid w:val="00C9219A"/>
    <w:rsid w:val="00D15EF6"/>
    <w:rsid w:val="00D47EA6"/>
    <w:rsid w:val="00D55351"/>
    <w:rsid w:val="00DA565A"/>
    <w:rsid w:val="00DF1F2A"/>
    <w:rsid w:val="00E50CA9"/>
    <w:rsid w:val="00E65999"/>
    <w:rsid w:val="00F1393C"/>
    <w:rsid w:val="00F562A9"/>
    <w:rsid w:val="00F90CBF"/>
    <w:rsid w:val="00F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831E"/>
  <w15:docId w15:val="{37A371AD-423E-44B2-BC9A-D6D86F12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4E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18</cp:revision>
  <dcterms:created xsi:type="dcterms:W3CDTF">2024-08-18T19:24:00Z</dcterms:created>
  <dcterms:modified xsi:type="dcterms:W3CDTF">2024-09-06T08:19:00Z</dcterms:modified>
</cp:coreProperties>
</file>