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C87CA" w14:textId="77777777" w:rsidR="00896026" w:rsidRPr="00896026" w:rsidRDefault="00896026" w:rsidP="00896026">
      <w:pPr>
        <w:spacing w:after="160" w:line="259" w:lineRule="auto"/>
        <w:contextualSpacing/>
        <w:rPr>
          <w:rFonts w:ascii="Times New Roman" w:eastAsia="Times New Roman" w:hAnsi="Times New Roman" w:cs="Times New Roman"/>
          <w:sz w:val="28"/>
          <w:szCs w:val="28"/>
          <w:lang w:eastAsia="ru-RU"/>
        </w:rPr>
      </w:pPr>
      <w:r w:rsidRPr="00896026">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0C5A3C7" wp14:editId="2928D92B">
            <wp:simplePos x="0" y="0"/>
            <wp:positionH relativeFrom="column">
              <wp:posOffset>2836545</wp:posOffset>
            </wp:positionH>
            <wp:positionV relativeFrom="paragraph">
              <wp:posOffset>48895</wp:posOffset>
            </wp:positionV>
            <wp:extent cx="671195" cy="89090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890905"/>
                    </a:xfrm>
                    <a:prstGeom prst="rect">
                      <a:avLst/>
                    </a:prstGeom>
                    <a:noFill/>
                  </pic:spPr>
                </pic:pic>
              </a:graphicData>
            </a:graphic>
          </wp:anchor>
        </w:drawing>
      </w:r>
    </w:p>
    <w:p w14:paraId="2F2205E2"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47487D1A"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42F42BA8"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Arial" w:eastAsia="Times New Roman" w:hAnsi="Arial" w:cs="Arial"/>
          <w:color w:val="FF0000"/>
          <w:lang w:val="uk-UA"/>
        </w:rPr>
        <w:br w:type="textWrapping" w:clear="all"/>
      </w:r>
      <w:r w:rsidRPr="00896026">
        <w:rPr>
          <w:rFonts w:ascii="Times New Roman" w:eastAsia="Times New Roman" w:hAnsi="Times New Roman" w:cs="Times New Roman"/>
          <w:b/>
          <w:bCs/>
          <w:sz w:val="28"/>
          <w:szCs w:val="28"/>
          <w:lang w:eastAsia="ru-RU"/>
        </w:rPr>
        <w:t>ЯМНИЦЬКА СІЛЬСЬКА РАДА</w:t>
      </w:r>
    </w:p>
    <w:p w14:paraId="2C3BA460"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 xml:space="preserve">ІВАНО-ФРАНКІВСЬКОГО РАЙОНУ </w:t>
      </w:r>
    </w:p>
    <w:p w14:paraId="071DB046"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ІВАНО-ФРАНКІВСЬКОЇ ОБЛАСТІ</w:t>
      </w:r>
    </w:p>
    <w:p w14:paraId="19002627"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ВОСЬМЕ ДЕМОКРАТИЧНЕ СКЛИКАННЯ</w:t>
      </w:r>
    </w:p>
    <w:p w14:paraId="35C46CE7"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ДВАДЦЯТЬ СЬОМА СЕСІЯ</w:t>
      </w:r>
    </w:p>
    <w:p w14:paraId="4B929F60"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p>
    <w:p w14:paraId="52F90E53" w14:textId="77777777" w:rsidR="00896026" w:rsidRPr="00896026"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sz w:val="32"/>
          <w:szCs w:val="32"/>
          <w:lang w:eastAsia="ru-RU"/>
        </w:rPr>
        <w:t>Р І Ш Е Н Н Я</w:t>
      </w:r>
    </w:p>
    <w:p w14:paraId="37A767EF" w14:textId="7966D40B" w:rsidR="00896026" w:rsidRPr="0075379C" w:rsidRDefault="00896026" w:rsidP="00896026">
      <w:pPr>
        <w:spacing w:after="0" w:line="240" w:lineRule="auto"/>
        <w:jc w:val="center"/>
        <w:rPr>
          <w:rFonts w:ascii="Times New Roman" w:eastAsia="Times New Roman" w:hAnsi="Times New Roman" w:cs="Times New Roman"/>
          <w:b/>
          <w:sz w:val="32"/>
          <w:szCs w:val="32"/>
          <w:lang w:val="en-US" w:eastAsia="ru-RU"/>
        </w:rPr>
      </w:pPr>
      <w:r w:rsidRPr="00896026">
        <w:rPr>
          <w:rFonts w:ascii="Times New Roman" w:eastAsia="Times New Roman" w:hAnsi="Times New Roman" w:cs="Times New Roman"/>
          <w:b/>
          <w:bCs/>
          <w:sz w:val="28"/>
          <w:szCs w:val="28"/>
          <w:lang w:eastAsia="ru-RU"/>
        </w:rPr>
        <w:t xml:space="preserve">                                                                                                               </w:t>
      </w:r>
      <w:r w:rsidR="00143035">
        <w:rPr>
          <w:rFonts w:ascii="Times New Roman" w:eastAsia="Times New Roman" w:hAnsi="Times New Roman" w:cs="Times New Roman"/>
          <w:b/>
          <w:bCs/>
          <w:sz w:val="28"/>
          <w:szCs w:val="28"/>
          <w:lang w:val="uk-UA" w:eastAsia="ru-RU"/>
        </w:rPr>
        <w:t xml:space="preserve">          </w:t>
      </w:r>
      <w:r w:rsidR="0075379C">
        <w:rPr>
          <w:rFonts w:ascii="Times New Roman" w:eastAsia="Times New Roman" w:hAnsi="Times New Roman" w:cs="Times New Roman"/>
          <w:b/>
          <w:bCs/>
          <w:sz w:val="28"/>
          <w:szCs w:val="28"/>
          <w:lang w:val="en-US" w:eastAsia="ru-RU"/>
        </w:rPr>
        <w:t xml:space="preserve"> </w:t>
      </w:r>
      <w:bookmarkStart w:id="0" w:name="_GoBack"/>
      <w:bookmarkEnd w:id="0"/>
    </w:p>
    <w:p w14:paraId="2C4B173D" w14:textId="77777777" w:rsidR="00896026" w:rsidRPr="00896026" w:rsidRDefault="00896026" w:rsidP="00896026">
      <w:pPr>
        <w:spacing w:after="0" w:line="240" w:lineRule="auto"/>
        <w:jc w:val="center"/>
        <w:rPr>
          <w:rFonts w:ascii="Times New Roman" w:eastAsia="Times New Roman" w:hAnsi="Times New Roman" w:cs="Times New Roman"/>
          <w:sz w:val="28"/>
          <w:szCs w:val="28"/>
          <w:lang w:eastAsia="ru-RU"/>
        </w:rPr>
      </w:pPr>
    </w:p>
    <w:p w14:paraId="57C749B6" w14:textId="7EB55CB6" w:rsidR="00896026" w:rsidRPr="00896026" w:rsidRDefault="00896026" w:rsidP="00896026">
      <w:pPr>
        <w:spacing w:after="0" w:line="240" w:lineRule="auto"/>
        <w:jc w:val="both"/>
        <w:rPr>
          <w:rFonts w:ascii="Times New Roman" w:eastAsia="Times New Roman" w:hAnsi="Times New Roman" w:cs="Times New Roman"/>
          <w:sz w:val="28"/>
          <w:szCs w:val="28"/>
          <w:lang w:eastAsia="ru-RU"/>
        </w:rPr>
      </w:pPr>
      <w:r w:rsidRPr="00896026">
        <w:rPr>
          <w:rFonts w:ascii="Times New Roman" w:eastAsia="Times New Roman" w:hAnsi="Times New Roman" w:cs="Times New Roman"/>
          <w:sz w:val="28"/>
          <w:szCs w:val="28"/>
          <w:lang w:eastAsia="ru-RU"/>
        </w:rPr>
        <w:t>від 10 жовтня 2024 року</w:t>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t xml:space="preserve">        </w:t>
      </w:r>
      <w:r w:rsidR="00143035">
        <w:rPr>
          <w:rFonts w:ascii="Times New Roman" w:eastAsia="Times New Roman" w:hAnsi="Times New Roman" w:cs="Times New Roman"/>
          <w:sz w:val="28"/>
          <w:szCs w:val="28"/>
          <w:lang w:val="uk-UA" w:eastAsia="ru-RU"/>
        </w:rPr>
        <w:t xml:space="preserve">    </w:t>
      </w:r>
      <w:r w:rsidRPr="00896026">
        <w:rPr>
          <w:rFonts w:ascii="Times New Roman" w:eastAsia="Times New Roman" w:hAnsi="Times New Roman" w:cs="Times New Roman"/>
          <w:sz w:val="28"/>
          <w:szCs w:val="28"/>
          <w:lang w:eastAsia="ru-RU"/>
        </w:rPr>
        <w:t xml:space="preserve"> с. Ямниця</w:t>
      </w:r>
    </w:p>
    <w:p w14:paraId="1363C10F" w14:textId="77777777" w:rsidR="00E63944" w:rsidRPr="00F80F93" w:rsidRDefault="00E63944" w:rsidP="00E63944">
      <w:pPr>
        <w:spacing w:after="0"/>
        <w:jc w:val="both"/>
        <w:rPr>
          <w:rFonts w:ascii="Times New Roman" w:eastAsia="Calibri" w:hAnsi="Times New Roman" w:cs="Times New Roman"/>
          <w:sz w:val="28"/>
          <w:szCs w:val="28"/>
          <w:lang w:val="uk-UA"/>
        </w:rPr>
      </w:pPr>
    </w:p>
    <w:p w14:paraId="74F20C2D" w14:textId="77777777" w:rsidR="00E63944" w:rsidRPr="00F80F93" w:rsidRDefault="00E63944" w:rsidP="008A1DFE">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14:paraId="04CA0F3D" w14:textId="77777777" w:rsidR="00E63944" w:rsidRPr="00F80F93" w:rsidRDefault="00E63944" w:rsidP="008A1DFE">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008A1DFE">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у формі аукціону з продажу </w:t>
      </w:r>
    </w:p>
    <w:p w14:paraId="56B7586C" w14:textId="77777777" w:rsidR="00E63944" w:rsidRPr="00F80F93" w:rsidRDefault="00E63944" w:rsidP="008A1DFE">
      <w:pPr>
        <w:spacing w:after="0" w:line="240" w:lineRule="auto"/>
        <w:ind w:left="-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lang w:val="uk-UA" w:eastAsia="ar-SA"/>
        </w:rPr>
        <w:t xml:space="preserve">   </w:t>
      </w:r>
      <w:r w:rsidR="008A1DFE">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14:paraId="52C80917" w14:textId="77777777" w:rsidR="00E63944" w:rsidRPr="00F80F93" w:rsidRDefault="00E63944" w:rsidP="008A1DFE">
      <w:pPr>
        <w:suppressAutoHyphens/>
        <w:spacing w:after="0" w:line="240" w:lineRule="auto"/>
        <w:ind w:right="3683"/>
        <w:jc w:val="both"/>
        <w:rPr>
          <w:rFonts w:ascii="Times New Roman" w:eastAsia="Times New Roman" w:hAnsi="Times New Roman" w:cs="Times New Roman"/>
          <w:color w:val="000000"/>
          <w:sz w:val="28"/>
          <w:szCs w:val="28"/>
          <w:lang w:val="uk-UA" w:eastAsia="ar-SA"/>
        </w:rPr>
      </w:pPr>
    </w:p>
    <w:p w14:paraId="5F1199BC" w14:textId="77777777" w:rsidR="00E63944" w:rsidRPr="00F80F93"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14:paraId="4143AE18" w14:textId="77777777" w:rsidR="00E63944" w:rsidRPr="00F80F93" w:rsidRDefault="00E63944" w:rsidP="00E63944">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14:paraId="5C7A9EAA"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14:paraId="6725D8B1" w14:textId="77777777" w:rsidR="00E63944" w:rsidRPr="00F80F93" w:rsidRDefault="00E63944" w:rsidP="008A1DFE">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6C5057">
        <w:rPr>
          <w:rFonts w:ascii="Times New Roman" w:eastAsia="Times New Roman" w:hAnsi="Times New Roman" w:cs="Times New Roman"/>
          <w:sz w:val="28"/>
          <w:szCs w:val="28"/>
          <w:lang w:val="uk-UA" w:eastAsia="ru-RU"/>
        </w:rPr>
        <w:t xml:space="preserve">льної ділянки загальною площею </w:t>
      </w:r>
      <w:r w:rsidR="009B2A41">
        <w:rPr>
          <w:rFonts w:ascii="Times New Roman" w:eastAsia="Times New Roman" w:hAnsi="Times New Roman" w:cs="Times New Roman"/>
          <w:sz w:val="28"/>
          <w:szCs w:val="28"/>
          <w:lang w:val="uk-UA" w:eastAsia="ru-RU"/>
        </w:rPr>
        <w:t>0</w:t>
      </w:r>
      <w:r w:rsidR="00247081">
        <w:rPr>
          <w:rFonts w:ascii="Times New Roman" w:eastAsia="Times New Roman" w:hAnsi="Times New Roman" w:cs="Times New Roman"/>
          <w:sz w:val="28"/>
          <w:szCs w:val="28"/>
          <w:lang w:val="uk-UA" w:eastAsia="ru-RU"/>
        </w:rPr>
        <w:t>,</w:t>
      </w:r>
      <w:r w:rsidR="009B2A41">
        <w:rPr>
          <w:rFonts w:ascii="Times New Roman" w:eastAsia="Times New Roman" w:hAnsi="Times New Roman" w:cs="Times New Roman"/>
          <w:sz w:val="28"/>
          <w:szCs w:val="28"/>
          <w:lang w:val="uk-UA" w:eastAsia="ru-RU"/>
        </w:rPr>
        <w:t>9000</w:t>
      </w:r>
      <w:r>
        <w:rPr>
          <w:rFonts w:ascii="Times New Roman" w:eastAsia="Times New Roman" w:hAnsi="Times New Roman" w:cs="Times New Roman"/>
          <w:sz w:val="28"/>
          <w:szCs w:val="28"/>
          <w:lang w:val="uk-UA" w:eastAsia="ru-RU"/>
        </w:rPr>
        <w:t xml:space="preserve"> га для </w:t>
      </w:r>
      <w:r w:rsidR="00896026">
        <w:rPr>
          <w:rFonts w:ascii="Times New Roman" w:eastAsia="Times New Roman" w:hAnsi="Times New Roman" w:cs="Times New Roman"/>
          <w:sz w:val="28"/>
          <w:szCs w:val="28"/>
          <w:lang w:val="uk-UA" w:eastAsia="ru-RU"/>
        </w:rPr>
        <w:t>іншого сільськогосподарського призначення</w:t>
      </w:r>
      <w:r>
        <w:rPr>
          <w:rFonts w:ascii="Times New Roman" w:eastAsia="Times New Roman" w:hAnsi="Times New Roman" w:cs="Times New Roman"/>
          <w:sz w:val="28"/>
          <w:szCs w:val="28"/>
          <w:lang w:val="uk-UA" w:eastAsia="ru-RU"/>
        </w:rPr>
        <w:t>, яка розташована за адресою: Івано-Франківська область, Івано</w:t>
      </w:r>
      <w:r w:rsidR="00247081">
        <w:rPr>
          <w:rFonts w:ascii="Times New Roman" w:eastAsia="Times New Roman" w:hAnsi="Times New Roman" w:cs="Times New Roman"/>
          <w:sz w:val="28"/>
          <w:szCs w:val="28"/>
          <w:lang w:val="uk-UA" w:eastAsia="ru-RU"/>
        </w:rPr>
        <w:t xml:space="preserve">-Франківський район, село </w:t>
      </w:r>
      <w:r w:rsidR="00896026">
        <w:rPr>
          <w:rFonts w:ascii="Times New Roman" w:eastAsia="Times New Roman" w:hAnsi="Times New Roman" w:cs="Times New Roman"/>
          <w:sz w:val="28"/>
          <w:szCs w:val="28"/>
          <w:lang w:val="uk-UA" w:eastAsia="ru-RU"/>
        </w:rPr>
        <w:t>Ямниця</w:t>
      </w:r>
      <w:r>
        <w:rPr>
          <w:rFonts w:ascii="Times New Roman" w:eastAsia="Times New Roman" w:hAnsi="Times New Roman" w:cs="Times New Roman"/>
          <w:sz w:val="28"/>
          <w:szCs w:val="28"/>
          <w:lang w:val="uk-UA" w:eastAsia="ru-RU"/>
        </w:rPr>
        <w:t xml:space="preserve"> Ямницької сіл</w:t>
      </w:r>
      <w:r w:rsidR="00247081">
        <w:rPr>
          <w:rFonts w:ascii="Times New Roman" w:eastAsia="Times New Roman" w:hAnsi="Times New Roman" w:cs="Times New Roman"/>
          <w:sz w:val="28"/>
          <w:szCs w:val="28"/>
          <w:lang w:val="uk-UA" w:eastAsia="ru-RU"/>
        </w:rPr>
        <w:t>ьської ради</w:t>
      </w:r>
      <w:r w:rsidR="00896026">
        <w:rPr>
          <w:rFonts w:ascii="Times New Roman" w:eastAsia="Times New Roman" w:hAnsi="Times New Roman" w:cs="Times New Roman"/>
          <w:sz w:val="28"/>
          <w:szCs w:val="28"/>
          <w:lang w:val="uk-UA" w:eastAsia="ru-RU"/>
        </w:rPr>
        <w:t>.</w:t>
      </w:r>
    </w:p>
    <w:p w14:paraId="31F6DE96" w14:textId="77777777" w:rsidR="00E63944" w:rsidRPr="00F80F93" w:rsidRDefault="00E63944" w:rsidP="008A1DFE">
      <w:pPr>
        <w:spacing w:after="0" w:line="240" w:lineRule="auto"/>
        <w:ind w:left="-284"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Кадастровий номер земельної ділянки: </w:t>
      </w:r>
      <w:r w:rsidR="00247081">
        <w:rPr>
          <w:rFonts w:ascii="Times New Roman" w:eastAsia="Times New Roman" w:hAnsi="Times New Roman" w:cs="Times New Roman"/>
          <w:b/>
          <w:sz w:val="28"/>
          <w:szCs w:val="28"/>
          <w:lang w:val="uk-UA" w:eastAsia="ru-RU"/>
        </w:rPr>
        <w:t>262588</w:t>
      </w:r>
      <w:r w:rsidR="00896026">
        <w:rPr>
          <w:rFonts w:ascii="Times New Roman" w:eastAsia="Times New Roman" w:hAnsi="Times New Roman" w:cs="Times New Roman"/>
          <w:b/>
          <w:sz w:val="28"/>
          <w:szCs w:val="28"/>
          <w:lang w:val="uk-UA" w:eastAsia="ru-RU"/>
        </w:rPr>
        <w:t>8600</w:t>
      </w:r>
      <w:r w:rsidR="00247081">
        <w:rPr>
          <w:rFonts w:ascii="Times New Roman" w:eastAsia="Times New Roman" w:hAnsi="Times New Roman" w:cs="Times New Roman"/>
          <w:b/>
          <w:sz w:val="28"/>
          <w:szCs w:val="28"/>
          <w:lang w:val="uk-UA" w:eastAsia="ru-RU"/>
        </w:rPr>
        <w:t>:0</w:t>
      </w:r>
      <w:r w:rsidR="008B1B9B">
        <w:rPr>
          <w:rFonts w:ascii="Times New Roman" w:eastAsia="Times New Roman" w:hAnsi="Times New Roman" w:cs="Times New Roman"/>
          <w:b/>
          <w:sz w:val="28"/>
          <w:szCs w:val="28"/>
          <w:lang w:val="uk-UA" w:eastAsia="ru-RU"/>
        </w:rPr>
        <w:t>6</w:t>
      </w:r>
      <w:r w:rsidR="00247081">
        <w:rPr>
          <w:rFonts w:ascii="Times New Roman" w:eastAsia="Times New Roman" w:hAnsi="Times New Roman" w:cs="Times New Roman"/>
          <w:b/>
          <w:sz w:val="28"/>
          <w:szCs w:val="28"/>
          <w:lang w:val="uk-UA" w:eastAsia="ru-RU"/>
        </w:rPr>
        <w:t>:0</w:t>
      </w:r>
      <w:r w:rsidR="008B1B9B">
        <w:rPr>
          <w:rFonts w:ascii="Times New Roman" w:eastAsia="Times New Roman" w:hAnsi="Times New Roman" w:cs="Times New Roman"/>
          <w:b/>
          <w:sz w:val="28"/>
          <w:szCs w:val="28"/>
          <w:lang w:val="uk-UA" w:eastAsia="ru-RU"/>
        </w:rPr>
        <w:t>0</w:t>
      </w:r>
      <w:r w:rsidR="0089602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:0</w:t>
      </w:r>
      <w:r w:rsidR="008B1B9B">
        <w:rPr>
          <w:rFonts w:ascii="Times New Roman" w:eastAsia="Times New Roman" w:hAnsi="Times New Roman" w:cs="Times New Roman"/>
          <w:b/>
          <w:sz w:val="28"/>
          <w:szCs w:val="28"/>
          <w:lang w:val="uk-UA" w:eastAsia="ru-RU"/>
        </w:rPr>
        <w:t>001</w:t>
      </w:r>
      <w:r w:rsidRPr="00F80F93">
        <w:rPr>
          <w:rFonts w:ascii="Times New Roman" w:eastAsia="Times New Roman" w:hAnsi="Times New Roman" w:cs="Times New Roman"/>
          <w:b/>
          <w:sz w:val="28"/>
          <w:szCs w:val="28"/>
          <w:lang w:val="uk-UA" w:eastAsia="ru-RU"/>
        </w:rPr>
        <w:t>.</w:t>
      </w:r>
    </w:p>
    <w:p w14:paraId="66C5E3A0" w14:textId="77777777" w:rsidR="00E63944" w:rsidRPr="00F80F93"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14:paraId="50BA67BC" w14:textId="77777777" w:rsidR="00E63944" w:rsidRPr="00F80F93"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00896026">
        <w:rPr>
          <w:rFonts w:ascii="Times New Roman" w:eastAsia="Times New Roman" w:hAnsi="Times New Roman" w:cs="Times New Roman"/>
          <w:sz w:val="28"/>
          <w:szCs w:val="28"/>
          <w:lang w:val="uk-UA" w:eastAsia="ru-RU"/>
        </w:rPr>
        <w:t xml:space="preserve">для іншого сільськогосподарського призначення </w:t>
      </w:r>
      <w:r>
        <w:rPr>
          <w:rFonts w:ascii="Times New Roman" w:eastAsia="Times New Roman" w:hAnsi="Times New Roman" w:cs="Times New Roman"/>
          <w:sz w:val="28"/>
          <w:szCs w:val="28"/>
          <w:lang w:val="uk-UA" w:eastAsia="ru-RU"/>
        </w:rPr>
        <w:t xml:space="preserve">(код цільового призначення </w:t>
      </w:r>
      <w:r w:rsidR="00896026">
        <w:rPr>
          <w:rFonts w:ascii="Times New Roman" w:eastAsia="Times New Roman" w:hAnsi="Times New Roman" w:cs="Times New Roman"/>
          <w:sz w:val="28"/>
          <w:szCs w:val="28"/>
          <w:lang w:val="uk-UA" w:eastAsia="ru-RU"/>
        </w:rPr>
        <w:t>01</w:t>
      </w:r>
      <w:r>
        <w:rPr>
          <w:rFonts w:ascii="Times New Roman" w:eastAsia="Times New Roman" w:hAnsi="Times New Roman" w:cs="Times New Roman"/>
          <w:sz w:val="28"/>
          <w:szCs w:val="28"/>
          <w:lang w:val="uk-UA" w:eastAsia="ru-RU"/>
        </w:rPr>
        <w:t>.</w:t>
      </w:r>
      <w:r w:rsidR="00896026">
        <w:rPr>
          <w:rFonts w:ascii="Times New Roman" w:eastAsia="Times New Roman" w:hAnsi="Times New Roman" w:cs="Times New Roman"/>
          <w:sz w:val="28"/>
          <w:szCs w:val="28"/>
          <w:lang w:val="uk-UA" w:eastAsia="ru-RU"/>
        </w:rPr>
        <w:t>13</w:t>
      </w:r>
      <w:r w:rsidRPr="00F80F93">
        <w:rPr>
          <w:rFonts w:ascii="Times New Roman" w:eastAsia="Times New Roman" w:hAnsi="Times New Roman" w:cs="Times New Roman"/>
          <w:sz w:val="28"/>
          <w:szCs w:val="28"/>
          <w:lang w:val="uk-UA" w:eastAsia="ru-RU"/>
        </w:rPr>
        <w:t>);</w:t>
      </w:r>
    </w:p>
    <w:p w14:paraId="1A2A85BE" w14:textId="77777777" w:rsidR="00E63944" w:rsidRPr="00F80F93"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14:paraId="6C5999D2" w14:textId="77777777" w:rsidR="00E63944" w:rsidRPr="00F80F93"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14:paraId="446EF849" w14:textId="77777777" w:rsidR="00E63944"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14:paraId="7037F10B" w14:textId="77777777" w:rsidR="00E63944" w:rsidRPr="00F80F93" w:rsidRDefault="00E63944" w:rsidP="008A1DFE">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Pr>
          <w:rFonts w:ascii="Times New Roman" w:eastAsia="Times New Roman" w:hAnsi="Times New Roman" w:cs="Times New Roman"/>
          <w:color w:val="000000"/>
          <w:sz w:val="28"/>
          <w:szCs w:val="28"/>
          <w:lang w:val="uk-UA" w:eastAsia="ar-SA"/>
        </w:rPr>
        <w:t>3</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r w:rsidRPr="00F80F93">
        <w:rPr>
          <w:rFonts w:ascii="Times New Roman" w:eastAsia="Times New Roman" w:hAnsi="Times New Roman" w:cs="Times New Roman"/>
          <w:color w:val="000000"/>
          <w:sz w:val="28"/>
          <w:szCs w:val="28"/>
          <w:lang w:eastAsia="ar-SA"/>
        </w:rPr>
        <w:t xml:space="preserve">Уповноважити сільського голову Романа Крутого за результатами проведення земельних торгів з продажу </w:t>
      </w:r>
      <w:r w:rsidRPr="00F80F93">
        <w:rPr>
          <w:rFonts w:ascii="Times New Roman" w:eastAsia="Times New Roman" w:hAnsi="Times New Roman" w:cs="Times New Roman"/>
          <w:color w:val="000000"/>
          <w:sz w:val="28"/>
          <w:szCs w:val="28"/>
          <w:lang w:val="uk-UA" w:eastAsia="ar-SA"/>
        </w:rPr>
        <w:t xml:space="preserve">права оренди </w:t>
      </w:r>
      <w:r w:rsidRPr="00F80F93">
        <w:rPr>
          <w:rFonts w:ascii="Times New Roman" w:eastAsia="Times New Roman" w:hAnsi="Times New Roman" w:cs="Times New Roman"/>
          <w:color w:val="000000"/>
          <w:sz w:val="28"/>
          <w:szCs w:val="28"/>
          <w:lang w:eastAsia="ar-SA"/>
        </w:rPr>
        <w:t xml:space="preserve">земельної ділянки підписати протокол </w:t>
      </w:r>
      <w:r w:rsidRPr="00F80F93">
        <w:rPr>
          <w:rFonts w:ascii="Times New Roman" w:eastAsia="Times New Roman" w:hAnsi="Times New Roman" w:cs="Times New Roman"/>
          <w:color w:val="000000"/>
          <w:sz w:val="28"/>
          <w:szCs w:val="28"/>
          <w:lang w:eastAsia="ar-SA"/>
        </w:rPr>
        <w:lastRenderedPageBreak/>
        <w:t xml:space="preserve">проведення земельних торгів та укласти договір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земельної ділянки від імені організатора проведення земельних торгів – Ямницької сільської ради. </w:t>
      </w:r>
    </w:p>
    <w:p w14:paraId="2D271BBF" w14:textId="77777777" w:rsidR="00E63944" w:rsidRPr="00F80F93" w:rsidRDefault="00E63944" w:rsidP="008A1DFE">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val="uk-UA" w:eastAsia="ar-SA"/>
        </w:rPr>
        <w:t>.Переможцю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14:paraId="506045D4" w14:textId="77777777" w:rsidR="00E63944" w:rsidRPr="00F80F93" w:rsidRDefault="00E63944" w:rsidP="008A1DFE">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F80F93">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14:paraId="1863AEE2" w14:textId="77777777" w:rsidR="00E63944" w:rsidRDefault="00E63944" w:rsidP="008A1DFE">
      <w:pPr>
        <w:spacing w:after="0" w:line="240" w:lineRule="auto"/>
        <w:ind w:left="-284" w:right="-284"/>
        <w:jc w:val="both"/>
        <w:rPr>
          <w:rFonts w:ascii="Times New Roman" w:eastAsia="Times New Roman" w:hAnsi="Times New Roman" w:cs="Times New Roman"/>
          <w:sz w:val="28"/>
          <w:szCs w:val="28"/>
          <w:lang w:val="uk-UA" w:eastAsia="ru-RU"/>
        </w:rPr>
      </w:pPr>
    </w:p>
    <w:p w14:paraId="4338D7E9" w14:textId="77777777" w:rsidR="008A1DFE" w:rsidRDefault="008A1DFE" w:rsidP="008A1DFE">
      <w:pPr>
        <w:spacing w:after="0" w:line="240" w:lineRule="auto"/>
        <w:ind w:left="-284" w:right="-284"/>
        <w:jc w:val="both"/>
        <w:rPr>
          <w:rFonts w:ascii="Times New Roman" w:eastAsia="Times New Roman" w:hAnsi="Times New Roman" w:cs="Times New Roman"/>
          <w:sz w:val="28"/>
          <w:szCs w:val="28"/>
          <w:lang w:val="uk-UA" w:eastAsia="ru-RU"/>
        </w:rPr>
      </w:pPr>
    </w:p>
    <w:p w14:paraId="76BFEE3E" w14:textId="77777777" w:rsidR="008A1DFE" w:rsidRPr="00F80F93" w:rsidRDefault="008A1DFE" w:rsidP="008A1DFE">
      <w:pPr>
        <w:spacing w:after="0" w:line="240" w:lineRule="auto"/>
        <w:ind w:left="-284" w:right="-284"/>
        <w:jc w:val="both"/>
        <w:rPr>
          <w:rFonts w:ascii="Times New Roman" w:eastAsia="Times New Roman" w:hAnsi="Times New Roman" w:cs="Times New Roman"/>
          <w:sz w:val="28"/>
          <w:szCs w:val="28"/>
          <w:lang w:val="uk-UA" w:eastAsia="ru-RU"/>
        </w:rPr>
      </w:pPr>
    </w:p>
    <w:p w14:paraId="3C23B03E" w14:textId="77777777" w:rsidR="00E63944" w:rsidRPr="00F80F93" w:rsidRDefault="00E63944" w:rsidP="008A1DFE">
      <w:pPr>
        <w:spacing w:after="0" w:line="240" w:lineRule="auto"/>
        <w:ind w:right="-284"/>
        <w:jc w:val="both"/>
        <w:rPr>
          <w:rFonts w:ascii="Times New Roman" w:eastAsia="Times New Roman" w:hAnsi="Times New Roman" w:cs="Times New Roman"/>
          <w:sz w:val="28"/>
          <w:szCs w:val="28"/>
          <w:lang w:val="uk-UA" w:eastAsia="ru-RU"/>
        </w:rPr>
      </w:pPr>
    </w:p>
    <w:p w14:paraId="402D0DC5" w14:textId="77777777" w:rsidR="00E63944" w:rsidRPr="00F80F93" w:rsidRDefault="00E63944"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w:t>
      </w:r>
      <w:r w:rsidR="008A1DFE">
        <w:rPr>
          <w:rFonts w:ascii="Times New Roman" w:eastAsia="Times New Roman" w:hAnsi="Times New Roman" w:cs="Times New Roman"/>
          <w:b/>
          <w:sz w:val="28"/>
          <w:szCs w:val="28"/>
          <w:lang w:val="uk-UA" w:eastAsia="ru-RU"/>
        </w:rPr>
        <w:t xml:space="preserve"> </w:t>
      </w:r>
      <w:r w:rsidRPr="00F80F93">
        <w:rPr>
          <w:rFonts w:ascii="Times New Roman" w:eastAsia="Times New Roman" w:hAnsi="Times New Roman" w:cs="Times New Roman"/>
          <w:b/>
          <w:sz w:val="28"/>
          <w:szCs w:val="28"/>
          <w:lang w:val="uk-UA" w:eastAsia="ru-RU"/>
        </w:rPr>
        <w:t>Сільський  голова                                                                      Роман  КРУТИЙ</w:t>
      </w:r>
    </w:p>
    <w:p w14:paraId="1B7610D7" w14:textId="77777777" w:rsidR="00E63944" w:rsidRPr="00F80F93" w:rsidRDefault="00E63944" w:rsidP="00E63944">
      <w:pPr>
        <w:spacing w:after="160" w:line="254" w:lineRule="auto"/>
        <w:contextualSpacing/>
        <w:rPr>
          <w:rFonts w:ascii="Times New Roman" w:eastAsia="Times New Roman" w:hAnsi="Times New Roman" w:cs="Times New Roman"/>
          <w:b/>
          <w:sz w:val="28"/>
          <w:szCs w:val="28"/>
          <w:lang w:val="uk-UA" w:eastAsia="ru-RU"/>
        </w:rPr>
      </w:pPr>
    </w:p>
    <w:p w14:paraId="1B70CC84"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162B793"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3295127"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731B1B55"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71F487BC"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4D081AE0" w14:textId="77777777" w:rsidR="00E63944" w:rsidRDefault="00E63944" w:rsidP="00E63944">
      <w:pPr>
        <w:spacing w:after="0" w:line="240" w:lineRule="auto"/>
        <w:rPr>
          <w:rFonts w:ascii="Times New Roman" w:eastAsia="Times New Roman" w:hAnsi="Times New Roman" w:cs="Times New Roman"/>
          <w:sz w:val="28"/>
          <w:szCs w:val="28"/>
          <w:lang w:val="uk-UA" w:eastAsia="ru-RU"/>
        </w:rPr>
      </w:pPr>
    </w:p>
    <w:p w14:paraId="4AFBECA6"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3DB27E03"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03990D8A"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21A90F72"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6DC2579C"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53A7FBA6"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6E6DF26F"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0AFA7215"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44F73684"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5AF34A35"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4272AE71"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449B0110"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09849EC1"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3FCB00B8"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69E76BEE"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6E248889"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0A96F260"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5BDCF110"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4618E8C0"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44A5E3D8"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2B22A3FF"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6AFA2EE6"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1AE60F6A"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06EA11AE"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5CB4EE37" w14:textId="77777777" w:rsidR="00566EB2" w:rsidRDefault="00566EB2" w:rsidP="00E63944">
      <w:pPr>
        <w:spacing w:after="0" w:line="240" w:lineRule="auto"/>
        <w:rPr>
          <w:rFonts w:ascii="Times New Roman" w:eastAsia="Times New Roman" w:hAnsi="Times New Roman" w:cs="Times New Roman"/>
          <w:sz w:val="28"/>
          <w:szCs w:val="28"/>
          <w:lang w:val="uk-UA" w:eastAsia="ru-RU"/>
        </w:rPr>
      </w:pPr>
    </w:p>
    <w:p w14:paraId="2423A20D" w14:textId="77777777" w:rsidR="00566EB2" w:rsidRPr="00566EB2" w:rsidRDefault="00566EB2" w:rsidP="00566EB2">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566EB2">
        <w:rPr>
          <w:rFonts w:ascii="Times New Roman" w:eastAsia="Times New Roman" w:hAnsi="Times New Roman" w:cs="Times New Roman"/>
          <w:color w:val="000000"/>
          <w:sz w:val="24"/>
          <w:szCs w:val="24"/>
          <w:lang w:val="uk-UA" w:eastAsia="ar-SA"/>
        </w:rPr>
        <w:lastRenderedPageBreak/>
        <w:t xml:space="preserve">Додаток </w:t>
      </w:r>
    </w:p>
    <w:p w14:paraId="060CA00C" w14:textId="77777777" w:rsidR="00566EB2" w:rsidRPr="00566EB2" w:rsidRDefault="00566EB2" w:rsidP="00566EB2">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566EB2">
        <w:rPr>
          <w:rFonts w:ascii="Times New Roman" w:eastAsia="Times New Roman" w:hAnsi="Times New Roman" w:cs="Times New Roman"/>
          <w:color w:val="000000"/>
          <w:sz w:val="24"/>
          <w:szCs w:val="24"/>
          <w:lang w:val="uk-UA" w:eastAsia="ar-SA"/>
        </w:rPr>
        <w:t xml:space="preserve">до рішення Ямницької </w:t>
      </w:r>
    </w:p>
    <w:p w14:paraId="2D649F3D" w14:textId="77777777" w:rsidR="00566EB2" w:rsidRPr="00566EB2" w:rsidRDefault="00566EB2" w:rsidP="00566EB2">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566EB2">
        <w:rPr>
          <w:rFonts w:ascii="Times New Roman" w:eastAsia="Times New Roman" w:hAnsi="Times New Roman" w:cs="Times New Roman"/>
          <w:color w:val="000000"/>
          <w:sz w:val="24"/>
          <w:szCs w:val="24"/>
          <w:lang w:val="uk-UA" w:eastAsia="ar-SA"/>
        </w:rPr>
        <w:t>сільської ради</w:t>
      </w:r>
    </w:p>
    <w:p w14:paraId="083DA774" w14:textId="77777777" w:rsidR="00566EB2" w:rsidRPr="00566EB2" w:rsidRDefault="00566EB2" w:rsidP="00566EB2">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566EB2">
        <w:rPr>
          <w:rFonts w:ascii="Times New Roman" w:eastAsia="Times New Roman" w:hAnsi="Times New Roman" w:cs="Times New Roman"/>
          <w:color w:val="000000"/>
          <w:sz w:val="24"/>
          <w:szCs w:val="24"/>
          <w:lang w:val="uk-UA" w:eastAsia="ar-SA"/>
        </w:rPr>
        <w:t>від 10.10.2024 року</w:t>
      </w:r>
    </w:p>
    <w:p w14:paraId="404DBAC6" w14:textId="77777777" w:rsidR="00566EB2" w:rsidRPr="00566EB2" w:rsidRDefault="00566EB2" w:rsidP="00566EB2">
      <w:pPr>
        <w:suppressAutoHyphens/>
        <w:spacing w:after="0" w:line="240" w:lineRule="auto"/>
        <w:rPr>
          <w:rFonts w:ascii="Times New Roman" w:eastAsia="Times New Roman" w:hAnsi="Times New Roman" w:cs="Times New Roman"/>
          <w:b/>
          <w:color w:val="000000"/>
          <w:sz w:val="24"/>
          <w:szCs w:val="24"/>
          <w:lang w:val="uk-UA" w:eastAsia="ar-SA"/>
        </w:rPr>
      </w:pPr>
    </w:p>
    <w:p w14:paraId="01030929" w14:textId="77777777" w:rsidR="00566EB2" w:rsidRPr="00566EB2" w:rsidRDefault="00566EB2" w:rsidP="00566EB2">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566EB2">
        <w:rPr>
          <w:rFonts w:ascii="Times New Roman" w:eastAsia="Times New Roman" w:hAnsi="Times New Roman" w:cs="Times New Roman"/>
          <w:b/>
          <w:color w:val="000000"/>
          <w:sz w:val="24"/>
          <w:szCs w:val="24"/>
          <w:lang w:val="uk-UA" w:eastAsia="ar-SA"/>
        </w:rPr>
        <w:t>Про</w:t>
      </w:r>
      <w:r w:rsidR="008A1DFE">
        <w:rPr>
          <w:rFonts w:ascii="Times New Roman" w:eastAsia="Times New Roman" w:hAnsi="Times New Roman" w:cs="Times New Roman"/>
          <w:b/>
          <w:color w:val="000000"/>
          <w:sz w:val="24"/>
          <w:szCs w:val="24"/>
          <w:lang w:val="uk-UA" w:eastAsia="ar-SA"/>
        </w:rPr>
        <w:t>е</w:t>
      </w:r>
      <w:r w:rsidRPr="00566EB2">
        <w:rPr>
          <w:rFonts w:ascii="Times New Roman" w:eastAsia="Times New Roman" w:hAnsi="Times New Roman" w:cs="Times New Roman"/>
          <w:b/>
          <w:color w:val="000000"/>
          <w:sz w:val="24"/>
          <w:szCs w:val="24"/>
          <w:lang w:val="uk-UA" w:eastAsia="ar-SA"/>
        </w:rPr>
        <w:t>кт договору оренди землі</w:t>
      </w:r>
    </w:p>
    <w:p w14:paraId="6C832B74" w14:textId="77777777" w:rsidR="00566EB2" w:rsidRPr="00566EB2" w:rsidRDefault="00566EB2" w:rsidP="00566EB2">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7F26FEDE" w14:textId="77777777" w:rsidR="00566EB2" w:rsidRPr="00566EB2" w:rsidRDefault="00566EB2" w:rsidP="00566EB2">
      <w:pPr>
        <w:suppressAutoHyphens/>
        <w:spacing w:after="0" w:line="240" w:lineRule="auto"/>
        <w:jc w:val="both"/>
        <w:rPr>
          <w:rFonts w:ascii="Times New Roman" w:eastAsia="Times New Roman" w:hAnsi="Times New Roman" w:cs="Times New Roman"/>
          <w:color w:val="000000"/>
          <w:sz w:val="24"/>
          <w:szCs w:val="24"/>
          <w:lang w:val="uk-UA" w:eastAsia="ar-SA"/>
        </w:rPr>
      </w:pPr>
      <w:r w:rsidRPr="00566EB2">
        <w:rPr>
          <w:rFonts w:ascii="Times New Roman" w:eastAsia="Times New Roman" w:hAnsi="Times New Roman" w:cs="Times New Roman"/>
          <w:color w:val="000000"/>
          <w:sz w:val="24"/>
          <w:szCs w:val="24"/>
          <w:lang w:val="uk-UA" w:eastAsia="ar-SA"/>
        </w:rPr>
        <w:t xml:space="preserve">село Ямниця                                                                                       «____» ___________  2024 року </w:t>
      </w:r>
    </w:p>
    <w:p w14:paraId="160C8E73" w14:textId="77777777" w:rsidR="00566EB2" w:rsidRPr="00566EB2" w:rsidRDefault="00566EB2" w:rsidP="00566EB2">
      <w:pPr>
        <w:suppressAutoHyphens/>
        <w:spacing w:after="0" w:line="240" w:lineRule="auto"/>
        <w:jc w:val="both"/>
        <w:rPr>
          <w:rFonts w:ascii="Times New Roman" w:eastAsia="Times New Roman" w:hAnsi="Times New Roman" w:cs="Times New Roman"/>
          <w:color w:val="000000"/>
          <w:sz w:val="24"/>
          <w:szCs w:val="24"/>
          <w:lang w:val="uk-UA" w:eastAsia="ar-SA"/>
        </w:rPr>
      </w:pPr>
    </w:p>
    <w:p w14:paraId="7AC198BB"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14:paraId="700D3EA8"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4729B5A2"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Предмет договору</w:t>
      </w:r>
    </w:p>
    <w:p w14:paraId="2629D268"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ru-RU"/>
        </w:rPr>
      </w:pPr>
      <w:r w:rsidRPr="00566EB2">
        <w:rPr>
          <w:rFonts w:ascii="Times New Roman" w:eastAsia="Times New Roman" w:hAnsi="Times New Roman" w:cs="Times New Roman"/>
          <w:sz w:val="24"/>
          <w:szCs w:val="24"/>
          <w:lang w:val="uk-UA"/>
        </w:rPr>
        <w:t xml:space="preserve">1. Орендодавець за результатами проведення земельних торгів надає, а Орендар приймає в  строкове платне користування земельну ділянку для іншого сільськогосподарського призначення (код цільового призначення 01.13) з кадастровим номером </w:t>
      </w:r>
      <w:r w:rsidRPr="00566EB2">
        <w:rPr>
          <w:rFonts w:ascii="Times New Roman" w:eastAsia="Times New Roman" w:hAnsi="Times New Roman" w:cs="Times New Roman"/>
          <w:b/>
          <w:sz w:val="24"/>
          <w:szCs w:val="24"/>
          <w:lang w:val="uk-UA" w:eastAsia="ru-RU"/>
        </w:rPr>
        <w:t>2625888600:06:001:0001,</w:t>
      </w:r>
      <w:r w:rsidRPr="00566EB2">
        <w:rPr>
          <w:rFonts w:ascii="Times New Roman" w:eastAsia="Times New Roman" w:hAnsi="Times New Roman" w:cs="Times New Roman"/>
          <w:sz w:val="24"/>
          <w:szCs w:val="24"/>
          <w:lang w:val="uk-UA"/>
        </w:rPr>
        <w:t xml:space="preserve"> яка розташована за адресою:</w:t>
      </w:r>
      <w:r w:rsidRPr="00566EB2">
        <w:rPr>
          <w:rFonts w:ascii="Times New Roman" w:eastAsia="Times New Roman" w:hAnsi="Times New Roman" w:cs="Times New Roman"/>
          <w:sz w:val="24"/>
          <w:szCs w:val="24"/>
          <w:lang w:val="uk-UA" w:eastAsia="ru-RU"/>
        </w:rPr>
        <w:t xml:space="preserve"> село Ямниця Ямницької сільської ради, Івано-Франківського району, Івано-Франківської області.</w:t>
      </w:r>
    </w:p>
    <w:p w14:paraId="2D79AF5B" w14:textId="77777777" w:rsidR="00566EB2" w:rsidRPr="00566EB2" w:rsidRDefault="00566EB2" w:rsidP="00566EB2">
      <w:pPr>
        <w:spacing w:after="0" w:line="240" w:lineRule="auto"/>
        <w:rPr>
          <w:rFonts w:ascii="Times New Roman" w:eastAsia="Times New Roman" w:hAnsi="Times New Roman" w:cs="Times New Roman"/>
          <w:b/>
          <w:sz w:val="24"/>
          <w:szCs w:val="24"/>
          <w:lang w:val="uk-UA"/>
        </w:rPr>
      </w:pPr>
    </w:p>
    <w:p w14:paraId="30490C27"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Об’єкт оренди</w:t>
      </w:r>
    </w:p>
    <w:p w14:paraId="7D6402B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 В оренду передається земельна ділянка загальною  площею 0,9000 га із земель комунальної власності Ямницької сільської ради. </w:t>
      </w:r>
    </w:p>
    <w:p w14:paraId="00C827EE"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14:paraId="19B09108"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14:paraId="25B8A2E5"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14:paraId="374DF90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14:paraId="45567A56"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21A004AB"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Строк дії договору</w:t>
      </w:r>
    </w:p>
    <w:p w14:paraId="12DFDC48"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7. Договір  укладено  на  10 (десять) років. </w:t>
      </w:r>
    </w:p>
    <w:p w14:paraId="31126690" w14:textId="77777777" w:rsidR="00566EB2" w:rsidRPr="00566EB2" w:rsidRDefault="00566EB2" w:rsidP="00566EB2">
      <w:pPr>
        <w:spacing w:after="0" w:line="240" w:lineRule="auto"/>
        <w:jc w:val="both"/>
        <w:outlineLvl w:val="2"/>
        <w:rPr>
          <w:rFonts w:ascii="Times New Roman" w:eastAsia="Times New Roman" w:hAnsi="Times New Roman" w:cs="Times New Roman"/>
          <w:bCs/>
          <w:color w:val="000000"/>
          <w:sz w:val="24"/>
          <w:szCs w:val="24"/>
          <w:lang w:val="uk-UA"/>
        </w:rPr>
      </w:pPr>
      <w:r w:rsidRPr="00566EB2">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14:paraId="29F562D4" w14:textId="77777777" w:rsidR="00566EB2" w:rsidRPr="00566EB2" w:rsidRDefault="00566EB2" w:rsidP="00566EB2">
      <w:pPr>
        <w:spacing w:after="0" w:line="240" w:lineRule="auto"/>
        <w:jc w:val="both"/>
        <w:outlineLvl w:val="2"/>
        <w:rPr>
          <w:rFonts w:ascii="Times New Roman" w:eastAsia="Times New Roman" w:hAnsi="Times New Roman" w:cs="Times New Roman"/>
          <w:bCs/>
          <w:color w:val="000000"/>
          <w:sz w:val="24"/>
          <w:szCs w:val="24"/>
          <w:lang w:val="uk-UA"/>
        </w:rPr>
      </w:pPr>
      <w:r w:rsidRPr="00566EB2">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14:paraId="45DD218D" w14:textId="77777777" w:rsidR="00566EB2" w:rsidRPr="00566EB2" w:rsidRDefault="00566EB2" w:rsidP="00566EB2">
      <w:pPr>
        <w:spacing w:after="0" w:line="240" w:lineRule="auto"/>
        <w:jc w:val="both"/>
        <w:outlineLvl w:val="2"/>
        <w:rPr>
          <w:rFonts w:ascii="Times New Roman" w:eastAsia="Times New Roman" w:hAnsi="Times New Roman" w:cs="Times New Roman"/>
          <w:bCs/>
          <w:color w:val="000000"/>
          <w:sz w:val="24"/>
          <w:szCs w:val="24"/>
          <w:lang w:val="uk-UA"/>
        </w:rPr>
      </w:pPr>
    </w:p>
    <w:p w14:paraId="4F5D0373" w14:textId="77777777" w:rsidR="00566EB2" w:rsidRPr="00566EB2" w:rsidRDefault="00566EB2" w:rsidP="00566EB2">
      <w:pPr>
        <w:spacing w:after="0" w:line="240" w:lineRule="auto"/>
        <w:ind w:left="284"/>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Орендна плата</w:t>
      </w:r>
    </w:p>
    <w:p w14:paraId="3E5A3BD4"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14:paraId="26B600D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14:paraId="2F4A32BC"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12.</w:t>
      </w:r>
      <w:r w:rsidRPr="00566EB2">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566EB2">
        <w:rPr>
          <w:rFonts w:ascii="Times New Roman" w:eastAsia="Calibri" w:hAnsi="Times New Roman" w:cs="Times New Roman"/>
          <w:color w:val="000000"/>
          <w:sz w:val="24"/>
          <w:szCs w:val="24"/>
          <w:lang w:eastAsia="uk-UA"/>
        </w:rPr>
        <w:t> </w:t>
      </w:r>
      <w:r w:rsidRPr="00566EB2">
        <w:rPr>
          <w:rFonts w:ascii="Times New Roman" w:eastAsia="Calibri" w:hAnsi="Times New Roman" w:cs="Times New Roman"/>
          <w:color w:val="000000"/>
          <w:sz w:val="24"/>
          <w:szCs w:val="24"/>
          <w:lang w:val="uk-UA" w:eastAsia="uk-UA"/>
        </w:rPr>
        <w:t>урахуванням індексів інфляції.</w:t>
      </w:r>
      <w:r w:rsidRPr="00566EB2">
        <w:rPr>
          <w:rFonts w:ascii="Times New Roman" w:eastAsia="Calibri" w:hAnsi="Times New Roman" w:cs="Times New Roman"/>
          <w:sz w:val="24"/>
          <w:szCs w:val="24"/>
          <w:lang w:val="uk-UA" w:eastAsia="uk-UA"/>
        </w:rPr>
        <w:t xml:space="preserve"> </w:t>
      </w:r>
      <w:r w:rsidRPr="00566EB2">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4C8923D9"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p>
    <w:p w14:paraId="44311599" w14:textId="77777777" w:rsidR="00566EB2" w:rsidRPr="00566EB2" w:rsidRDefault="00566EB2" w:rsidP="00566EB2">
      <w:pPr>
        <w:spacing w:after="0" w:line="240" w:lineRule="auto"/>
        <w:jc w:val="both"/>
        <w:rPr>
          <w:rFonts w:ascii="Times New Roman" w:eastAsia="Times New Roman" w:hAnsi="Times New Roman" w:cs="Times New Roman"/>
          <w:sz w:val="24"/>
          <w:szCs w:val="24"/>
          <w:lang w:eastAsia="ru-RU"/>
        </w:rPr>
      </w:pPr>
      <w:r w:rsidRPr="00566EB2">
        <w:rPr>
          <w:rFonts w:ascii="Times New Roman" w:eastAsia="Times New Roman" w:hAnsi="Times New Roman" w:cs="Times New Roman"/>
          <w:sz w:val="24"/>
          <w:szCs w:val="24"/>
          <w:lang w:val="uk-UA" w:eastAsia="uk-UA"/>
        </w:rPr>
        <w:lastRenderedPageBreak/>
        <w:t xml:space="preserve">13. Орендна плата </w:t>
      </w:r>
      <w:r w:rsidRPr="00566EB2">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566EB2">
        <w:rPr>
          <w:rFonts w:ascii="Times New Roman" w:eastAsia="Times New Roman" w:hAnsi="Times New Roman" w:cs="Times New Roman"/>
          <w:sz w:val="24"/>
          <w:szCs w:val="24"/>
          <w:lang w:val="uk-UA" w:eastAsia="uk-UA"/>
        </w:rPr>
        <w:t xml:space="preserve"> вноситься у такі строки:</w:t>
      </w:r>
    </w:p>
    <w:p w14:paraId="2A16594A" w14:textId="77777777" w:rsidR="00566EB2" w:rsidRPr="00566EB2" w:rsidRDefault="00566EB2" w:rsidP="00566EB2">
      <w:pPr>
        <w:spacing w:after="0" w:line="240" w:lineRule="auto"/>
        <w:rPr>
          <w:rFonts w:ascii="Times New Roman" w:eastAsia="Times New Roman" w:hAnsi="Times New Roman" w:cs="Times New Roman"/>
          <w:color w:val="000000"/>
          <w:sz w:val="24"/>
          <w:szCs w:val="24"/>
          <w:lang w:val="uk-UA" w:eastAsia="uk-UA"/>
        </w:rPr>
      </w:pPr>
      <w:r w:rsidRPr="00566EB2">
        <w:rPr>
          <w:rFonts w:ascii="Times New Roman" w:eastAsia="Times New Roman" w:hAnsi="Times New Roman" w:cs="Times New Roman"/>
          <w:sz w:val="24"/>
          <w:szCs w:val="24"/>
          <w:lang w:val="uk-UA" w:eastAsia="uk-UA"/>
        </w:rPr>
        <w:t xml:space="preserve">-  </w:t>
      </w:r>
      <w:r w:rsidRPr="00566EB2">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14:paraId="366C2308" w14:textId="77777777" w:rsidR="00566EB2" w:rsidRPr="00566EB2" w:rsidRDefault="00566EB2" w:rsidP="00566EB2">
      <w:pPr>
        <w:spacing w:after="0" w:line="240" w:lineRule="auto"/>
        <w:jc w:val="both"/>
        <w:rPr>
          <w:rFonts w:ascii="Times New Roman" w:eastAsia="Times New Roman" w:hAnsi="Times New Roman" w:cs="Times New Roman"/>
          <w:sz w:val="24"/>
          <w:szCs w:val="24"/>
          <w:lang w:eastAsia="uk-UA"/>
        </w:rPr>
      </w:pPr>
      <w:r w:rsidRPr="00566EB2">
        <w:rPr>
          <w:rFonts w:ascii="Times New Roman" w:eastAsia="Times New Roman" w:hAnsi="Times New Roman" w:cs="Times New Roman"/>
          <w:color w:val="000000"/>
          <w:sz w:val="24"/>
          <w:szCs w:val="24"/>
          <w:lang w:val="uk-UA" w:eastAsia="uk-UA"/>
        </w:rPr>
        <w:t xml:space="preserve">- починаючи з наступного року </w:t>
      </w:r>
      <w:r w:rsidRPr="00566EB2">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14:paraId="6D88B7C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14. Розмір орендної плати переглядається щорічно у разі:</w:t>
      </w:r>
    </w:p>
    <w:p w14:paraId="30FE5CC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зміни умов господарювання, передбачених договором;</w:t>
      </w:r>
    </w:p>
    <w:p w14:paraId="2939127C"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D86E5A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14:paraId="0B242F6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14:paraId="063A4035"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 xml:space="preserve"> - в інших випадках, передбачених законом.</w:t>
      </w:r>
      <w:r w:rsidRPr="00566EB2">
        <w:rPr>
          <w:rFonts w:ascii="Times New Roman" w:eastAsia="Times New Roman" w:hAnsi="Times New Roman" w:cs="Times New Roman"/>
          <w:sz w:val="24"/>
          <w:szCs w:val="24"/>
          <w:lang w:val="uk-UA" w:eastAsia="uk-UA"/>
        </w:rPr>
        <w:tab/>
      </w:r>
    </w:p>
    <w:p w14:paraId="03BDEBED" w14:textId="77777777" w:rsidR="00566EB2" w:rsidRPr="00566EB2" w:rsidRDefault="00566EB2" w:rsidP="00566EB2">
      <w:pPr>
        <w:spacing w:after="0" w:line="240" w:lineRule="auto"/>
        <w:jc w:val="both"/>
        <w:rPr>
          <w:rFonts w:ascii="Times New Roman" w:eastAsia="Times New Roman" w:hAnsi="Times New Roman" w:cs="Times New Roman"/>
          <w:color w:val="000000"/>
          <w:sz w:val="24"/>
          <w:szCs w:val="24"/>
          <w:lang w:eastAsia="uk-UA"/>
        </w:rPr>
      </w:pPr>
      <w:r w:rsidRPr="00566EB2">
        <w:rPr>
          <w:rFonts w:ascii="Times New Roman" w:eastAsia="Times New Roman" w:hAnsi="Times New Roman" w:cs="Times New Roman"/>
          <w:sz w:val="24"/>
          <w:szCs w:val="24"/>
          <w:lang w:val="uk-UA" w:eastAsia="uk-UA"/>
        </w:rPr>
        <w:t xml:space="preserve">15.  </w:t>
      </w:r>
      <w:r w:rsidRPr="00566EB2">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14:paraId="28109F31" w14:textId="77777777" w:rsidR="00566EB2" w:rsidRPr="00566EB2" w:rsidRDefault="00566EB2" w:rsidP="00566EB2">
      <w:pPr>
        <w:spacing w:after="0" w:line="240" w:lineRule="auto"/>
        <w:jc w:val="both"/>
        <w:rPr>
          <w:rFonts w:ascii="Times New Roman" w:eastAsia="Times New Roman" w:hAnsi="Times New Roman" w:cs="Times New Roman"/>
          <w:color w:val="000000"/>
          <w:sz w:val="24"/>
          <w:szCs w:val="24"/>
          <w:lang w:val="uk-UA" w:eastAsia="uk-UA"/>
        </w:rPr>
      </w:pPr>
      <w:r w:rsidRPr="00566EB2">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14:paraId="20B7E834" w14:textId="77777777" w:rsidR="00566EB2" w:rsidRPr="00566EB2" w:rsidRDefault="00566EB2" w:rsidP="00566EB2">
      <w:pPr>
        <w:spacing w:after="0" w:line="240" w:lineRule="auto"/>
        <w:jc w:val="both"/>
        <w:rPr>
          <w:rFonts w:ascii="Times New Roman" w:eastAsia="Times New Roman" w:hAnsi="Times New Roman" w:cs="Times New Roman"/>
          <w:b/>
          <w:sz w:val="24"/>
          <w:szCs w:val="24"/>
          <w:lang w:val="uk-UA"/>
        </w:rPr>
      </w:pPr>
      <w:r w:rsidRPr="00566EB2">
        <w:rPr>
          <w:rFonts w:ascii="Times New Roman" w:eastAsia="Times New Roman" w:hAnsi="Times New Roman" w:cs="Times New Roman"/>
          <w:color w:val="000000"/>
          <w:sz w:val="24"/>
          <w:szCs w:val="24"/>
          <w:lang w:val="uk-UA" w:eastAsia="uk-UA"/>
        </w:rPr>
        <w:t xml:space="preserve">- стягується </w:t>
      </w:r>
      <w:r w:rsidRPr="00566EB2">
        <w:rPr>
          <w:rFonts w:ascii="Times New Roman" w:eastAsia="Times New Roman" w:hAnsi="Times New Roman" w:cs="Times New Roman"/>
          <w:sz w:val="24"/>
          <w:szCs w:val="24"/>
          <w:lang w:val="uk-UA" w:eastAsia="uk-UA"/>
        </w:rPr>
        <w:t xml:space="preserve">пеня  у  розмірі </w:t>
      </w:r>
      <w:r w:rsidRPr="00566EB2">
        <w:rPr>
          <w:rFonts w:ascii="Times New Roman" w:eastAsia="Calibri" w:hAnsi="Times New Roman" w:cs="Times New Roman"/>
          <w:color w:val="000000"/>
          <w:sz w:val="24"/>
          <w:szCs w:val="24"/>
        </w:rPr>
        <w:t>0,1% від несплаченої суми за кожний день прострочення</w:t>
      </w:r>
      <w:r w:rsidRPr="00566EB2">
        <w:rPr>
          <w:rFonts w:ascii="Times New Roman" w:eastAsia="Calibri" w:hAnsi="Times New Roman" w:cs="Times New Roman"/>
          <w:color w:val="000000"/>
          <w:sz w:val="24"/>
          <w:szCs w:val="24"/>
          <w:lang w:val="uk-UA"/>
        </w:rPr>
        <w:t>.</w:t>
      </w:r>
    </w:p>
    <w:p w14:paraId="4A53DEB8"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0E940BCB"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Умови використання земельної ділянки</w:t>
      </w:r>
    </w:p>
    <w:p w14:paraId="60952124"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14:paraId="54255D56"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17. Цільове призначення земельної ділянки – для</w:t>
      </w:r>
      <w:r w:rsidRPr="00566EB2">
        <w:rPr>
          <w:rFonts w:ascii="Times New Roman" w:eastAsia="Times New Roman" w:hAnsi="Times New Roman" w:cs="Times New Roman"/>
          <w:sz w:val="28"/>
          <w:szCs w:val="28"/>
          <w:lang w:val="uk-UA" w:eastAsia="ru-RU"/>
        </w:rPr>
        <w:t xml:space="preserve"> </w:t>
      </w:r>
      <w:r w:rsidRPr="00566EB2">
        <w:rPr>
          <w:rFonts w:ascii="Times New Roman" w:eastAsia="Times New Roman" w:hAnsi="Times New Roman" w:cs="Times New Roman"/>
          <w:sz w:val="24"/>
          <w:szCs w:val="24"/>
          <w:lang w:val="uk-UA"/>
        </w:rPr>
        <w:t>іншого сільськогосподарського призначення</w:t>
      </w:r>
    </w:p>
    <w:p w14:paraId="387A7E5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(код цільового призначення 01.13).</w:t>
      </w:r>
    </w:p>
    <w:p w14:paraId="4E4E929F"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18. Умови збереження стану об’єкта оренди:</w:t>
      </w:r>
    </w:p>
    <w:p w14:paraId="375BB9A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заборона передавати в заставу предмет оренди;</w:t>
      </w:r>
    </w:p>
    <w:p w14:paraId="54ECFD2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14:paraId="22B791D7"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rPr>
        <w:t xml:space="preserve">19. </w:t>
      </w:r>
      <w:r w:rsidRPr="00566EB2">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14:paraId="77629714" w14:textId="77777777" w:rsidR="00566EB2" w:rsidRPr="00566EB2" w:rsidRDefault="00566EB2" w:rsidP="00566EB2">
      <w:pPr>
        <w:spacing w:after="0" w:line="240" w:lineRule="auto"/>
        <w:rPr>
          <w:rFonts w:ascii="Times New Roman" w:eastAsia="Times New Roman" w:hAnsi="Times New Roman" w:cs="Times New Roman"/>
          <w:b/>
          <w:sz w:val="24"/>
          <w:szCs w:val="24"/>
          <w:lang w:val="uk-UA"/>
        </w:rPr>
      </w:pPr>
    </w:p>
    <w:p w14:paraId="1C4AE064"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Умови повернення земельної ділянки</w:t>
      </w:r>
    </w:p>
    <w:p w14:paraId="7F8F153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566EB2">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566EB2">
        <w:rPr>
          <w:rFonts w:ascii="Times New Roman" w:eastAsia="Times New Roman" w:hAnsi="Times New Roman" w:cs="Times New Roman"/>
          <w:sz w:val="24"/>
          <w:szCs w:val="24"/>
          <w:lang w:val="uk-UA"/>
        </w:rPr>
        <w:t xml:space="preserve"> </w:t>
      </w:r>
      <w:r w:rsidRPr="00566EB2">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2F2D1A33" w14:textId="77777777" w:rsidR="00566EB2" w:rsidRPr="00566EB2" w:rsidRDefault="00566EB2" w:rsidP="00566EB2">
      <w:pPr>
        <w:spacing w:after="0" w:line="240" w:lineRule="auto"/>
        <w:jc w:val="both"/>
        <w:rPr>
          <w:rFonts w:ascii="Times New Roman" w:eastAsia="Times New Roman" w:hAnsi="Times New Roman" w:cs="Times New Roman"/>
          <w:b/>
          <w:sz w:val="24"/>
          <w:szCs w:val="24"/>
          <w:lang w:val="uk-UA"/>
        </w:rPr>
      </w:pPr>
      <w:r w:rsidRPr="00566EB2">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052D3E4"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14:paraId="3497C8F7"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14:paraId="3E057E60" w14:textId="77777777" w:rsidR="00566EB2" w:rsidRPr="00566EB2" w:rsidRDefault="00566EB2" w:rsidP="00566EB2">
      <w:pPr>
        <w:spacing w:after="0" w:line="240" w:lineRule="auto"/>
        <w:ind w:firstLine="708"/>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Збитками вважаються:</w:t>
      </w:r>
    </w:p>
    <w:p w14:paraId="73CE102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34D810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lastRenderedPageBreak/>
        <w:t>- доходи, які  орендар міг би реально отримати в разі належного виконання орендодавцем умов договору.</w:t>
      </w:r>
    </w:p>
    <w:p w14:paraId="0F5AD41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p>
    <w:p w14:paraId="2A863558"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14:paraId="79B9280A" w14:textId="77777777" w:rsidR="00566EB2" w:rsidRPr="00566EB2" w:rsidRDefault="00566EB2" w:rsidP="00566EB2">
      <w:pPr>
        <w:spacing w:after="0" w:line="240" w:lineRule="auto"/>
        <w:rPr>
          <w:rFonts w:ascii="Times New Roman" w:eastAsia="Times New Roman" w:hAnsi="Times New Roman" w:cs="Times New Roman"/>
          <w:b/>
          <w:sz w:val="24"/>
          <w:szCs w:val="24"/>
          <w:lang w:val="uk-UA"/>
        </w:rPr>
      </w:pPr>
    </w:p>
    <w:p w14:paraId="4F41F4E1"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Обмеження (обтяження) щодо використання земельної ділянки</w:t>
      </w:r>
    </w:p>
    <w:p w14:paraId="305C2F49"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25. На   орендовану земельну   ділянку </w:t>
      </w:r>
      <w:r w:rsidRPr="00566EB2">
        <w:rPr>
          <w:rFonts w:ascii="Times New Roman" w:eastAsia="Times New Roman" w:hAnsi="Times New Roman" w:cs="Times New Roman"/>
          <w:sz w:val="24"/>
          <w:szCs w:val="24"/>
          <w:u w:val="single"/>
          <w:lang w:val="uk-UA"/>
        </w:rPr>
        <w:t>не встановлено</w:t>
      </w:r>
      <w:r w:rsidRPr="00566EB2">
        <w:rPr>
          <w:rFonts w:ascii="Times New Roman" w:eastAsia="Times New Roman" w:hAnsi="Times New Roman" w:cs="Times New Roman"/>
          <w:sz w:val="24"/>
          <w:szCs w:val="24"/>
          <w:lang w:val="uk-UA"/>
        </w:rPr>
        <w:t xml:space="preserve"> обмеження  (обтяження)  та інші права третіх осіб.</w:t>
      </w:r>
    </w:p>
    <w:p w14:paraId="5B8ECB4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14:paraId="101A2344"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55C79675"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Інші права та обовְ’язки сторін</w:t>
      </w:r>
    </w:p>
    <w:p w14:paraId="64E3ED87"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27. Права орендодавця: </w:t>
      </w:r>
    </w:p>
    <w:p w14:paraId="171C4AE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Орендодавець має право вимагати від орендаря: </w:t>
      </w:r>
    </w:p>
    <w:p w14:paraId="337176B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14:paraId="22E4810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грунтів, додержання державних стандартів, норм і правил; </w:t>
      </w:r>
    </w:p>
    <w:p w14:paraId="3335EF7C"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731460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своєчасного внесення орендної плати за земельну ділянку;</w:t>
      </w:r>
    </w:p>
    <w:p w14:paraId="78578C05"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566EB2">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14:paraId="51A39F17"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566EB2">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0D1B183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28. Орендодавець зобов’язаний:</w:t>
      </w:r>
    </w:p>
    <w:p w14:paraId="637BB35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14:paraId="1B9B0804"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14:paraId="258F2FE9"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14:paraId="012DC8C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14:paraId="547D1B1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29. Права орендаря: </w:t>
      </w:r>
    </w:p>
    <w:p w14:paraId="5E8436A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Орендар земельної ділянки має право:</w:t>
      </w:r>
    </w:p>
    <w:p w14:paraId="1131F4BF"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14:paraId="448706D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14:paraId="0B1D926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отримувати продукцію і доходи; </w:t>
      </w:r>
    </w:p>
    <w:p w14:paraId="0886A41C"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14:paraId="3052711B"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14:paraId="65C9F5B8"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566EB2">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0FE476A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30. Орендар зобов’язаний:</w:t>
      </w:r>
    </w:p>
    <w:p w14:paraId="4AA994B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14:paraId="66BB8127"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14:paraId="4256B05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14:paraId="12B837DA" w14:textId="77777777" w:rsidR="00566EB2" w:rsidRPr="00566EB2" w:rsidRDefault="00566EB2" w:rsidP="00566EB2">
      <w:pPr>
        <w:spacing w:after="0" w:line="240" w:lineRule="auto"/>
        <w:jc w:val="both"/>
        <w:rPr>
          <w:rFonts w:ascii="Times New Roman" w:eastAsia="Times New Roman" w:hAnsi="Times New Roman" w:cs="Times New Roman"/>
          <w:sz w:val="24"/>
          <w:szCs w:val="24"/>
        </w:rPr>
      </w:pPr>
      <w:r w:rsidRPr="00566EB2">
        <w:rPr>
          <w:rFonts w:ascii="Times New Roman" w:eastAsia="Times New Roman" w:hAnsi="Times New Roman" w:cs="Times New Roman"/>
          <w:sz w:val="24"/>
          <w:szCs w:val="24"/>
          <w:lang w:val="uk-UA"/>
        </w:rPr>
        <w:lastRenderedPageBreak/>
        <w:t xml:space="preserve">- </w:t>
      </w:r>
      <w:r w:rsidRPr="00566EB2">
        <w:rPr>
          <w:rFonts w:ascii="Times New Roman" w:eastAsia="Times New Roman" w:hAnsi="Times New Roman" w:cs="Times New Roman"/>
          <w:sz w:val="24"/>
          <w:szCs w:val="24"/>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14:paraId="404360C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14:paraId="73E500DE"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14:paraId="335F3C89" w14:textId="77777777" w:rsidR="00566EB2" w:rsidRPr="00566EB2" w:rsidRDefault="00566EB2" w:rsidP="00566EB2">
      <w:pPr>
        <w:jc w:val="both"/>
        <w:rPr>
          <w:rFonts w:ascii="Times New Roman" w:eastAsia="Times New Roman" w:hAnsi="Times New Roman" w:cs="Times New Roman"/>
          <w:color w:val="000000"/>
          <w:sz w:val="24"/>
          <w:szCs w:val="24"/>
          <w:lang w:val="uk-UA"/>
        </w:rPr>
      </w:pPr>
      <w:r w:rsidRPr="00566EB2">
        <w:rPr>
          <w:rFonts w:ascii="Times New Roman" w:eastAsia="Times New Roman" w:hAnsi="Times New Roman" w:cs="Times New Roman"/>
          <w:sz w:val="24"/>
          <w:szCs w:val="24"/>
          <w:lang w:val="uk-UA"/>
        </w:rPr>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14:paraId="67A21F38"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14:paraId="5194A42C"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14:paraId="4E6B1D5A"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7E51D8B6"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Страхування об’єкта оренди</w:t>
      </w:r>
    </w:p>
    <w:p w14:paraId="24F3C836"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14:paraId="37549077"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14:paraId="4236FEB2"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52D5C7DB"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Зміна умов договору і припинення його дії</w:t>
      </w:r>
    </w:p>
    <w:p w14:paraId="6E610A8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14:paraId="1BDEB5F1"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35. Дія договору припиняється у разі:</w:t>
      </w:r>
    </w:p>
    <w:p w14:paraId="49F6959F"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566EB2">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14:paraId="13D6E203"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несплати орендної плати відповідно до умов договору;</w:t>
      </w:r>
    </w:p>
    <w:p w14:paraId="35A93A1F"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придбання орендарем земельної ділянки у власність;</w:t>
      </w:r>
    </w:p>
    <w:p w14:paraId="38279778"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1EAB91F"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14:paraId="04CCD50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ліквідації юридичної особи-орендаря.</w:t>
      </w:r>
    </w:p>
    <w:p w14:paraId="41140258"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14:paraId="37AABD4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36. Дія договору припиняється шляхом його розірвання за:</w:t>
      </w:r>
    </w:p>
    <w:p w14:paraId="2C2C992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взаємною згодою сторін;</w:t>
      </w:r>
    </w:p>
    <w:p w14:paraId="45FB20EA"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4E2A8500"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14:paraId="503D4297"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14:paraId="593082C8"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566EB2">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14:paraId="35160A06"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566EB2">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14:paraId="298B5A14"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14:paraId="620B7932"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14:paraId="6D355B63"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14:paraId="32FFD835"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566EB2">
        <w:rPr>
          <w:rFonts w:ascii="Times New Roman" w:eastAsia="Times New Roman" w:hAnsi="Times New Roman" w:cs="Times New Roman"/>
          <w:bCs/>
          <w:color w:val="000000"/>
          <w:sz w:val="24"/>
          <w:szCs w:val="24"/>
          <w:lang w:val="uk-UA"/>
        </w:rPr>
        <w:lastRenderedPageBreak/>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14:paraId="1C162AD2" w14:textId="77777777" w:rsidR="00566EB2" w:rsidRPr="00566EB2" w:rsidRDefault="00566EB2" w:rsidP="0056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566EB2">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14:paraId="19756B4B" w14:textId="77777777" w:rsidR="00566EB2" w:rsidRPr="00566EB2" w:rsidRDefault="00566EB2" w:rsidP="00566EB2">
      <w:pPr>
        <w:spacing w:after="0" w:line="240" w:lineRule="auto"/>
        <w:rPr>
          <w:rFonts w:ascii="Times New Roman" w:eastAsia="Times New Roman" w:hAnsi="Times New Roman" w:cs="Times New Roman"/>
          <w:b/>
          <w:sz w:val="24"/>
          <w:szCs w:val="24"/>
          <w:lang w:val="uk-UA"/>
        </w:rPr>
      </w:pPr>
    </w:p>
    <w:p w14:paraId="48A1EE24" w14:textId="77777777" w:rsidR="00566EB2" w:rsidRPr="00566EB2" w:rsidRDefault="00566EB2" w:rsidP="00566EB2">
      <w:pPr>
        <w:spacing w:after="0" w:line="240" w:lineRule="auto"/>
        <w:ind w:left="142"/>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14:paraId="0739C960" w14:textId="77777777" w:rsidR="00566EB2" w:rsidRPr="00566EB2" w:rsidRDefault="00566EB2" w:rsidP="00566EB2">
      <w:pPr>
        <w:spacing w:after="0" w:line="240" w:lineRule="auto"/>
        <w:jc w:val="both"/>
        <w:rPr>
          <w:rFonts w:ascii="Times New Roman" w:eastAsia="Times New Roman" w:hAnsi="Times New Roman" w:cs="Times New Roman"/>
          <w:b/>
          <w:sz w:val="24"/>
          <w:szCs w:val="24"/>
          <w:lang w:val="uk-UA"/>
        </w:rPr>
      </w:pPr>
      <w:r w:rsidRPr="00566EB2">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4EEF29B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48210489" w14:textId="77777777" w:rsidR="00566EB2" w:rsidRPr="00566EB2" w:rsidRDefault="00566EB2" w:rsidP="00566EB2">
      <w:pPr>
        <w:spacing w:after="0" w:line="240" w:lineRule="auto"/>
        <w:ind w:left="142"/>
        <w:jc w:val="center"/>
        <w:rPr>
          <w:rFonts w:ascii="Times New Roman" w:eastAsia="Times New Roman" w:hAnsi="Times New Roman" w:cs="Times New Roman"/>
          <w:b/>
          <w:sz w:val="24"/>
          <w:szCs w:val="24"/>
          <w:lang w:val="uk-UA"/>
        </w:rPr>
      </w:pPr>
    </w:p>
    <w:p w14:paraId="35B7E38C" w14:textId="77777777" w:rsidR="00566EB2" w:rsidRPr="00566EB2" w:rsidRDefault="00566EB2" w:rsidP="00566EB2">
      <w:pPr>
        <w:spacing w:after="0" w:line="240" w:lineRule="auto"/>
        <w:ind w:left="142"/>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Прикінцеві положення</w:t>
      </w:r>
    </w:p>
    <w:p w14:paraId="6AA13B49"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466C6005"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14:paraId="46AC8D5D"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eastAsia="uk-UA"/>
        </w:rPr>
      </w:pPr>
      <w:r w:rsidRPr="00566EB2">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14:paraId="64B7F1B0" w14:textId="77777777" w:rsidR="00566EB2" w:rsidRPr="00566EB2" w:rsidRDefault="00566EB2" w:rsidP="00566EB2">
      <w:pPr>
        <w:spacing w:after="0" w:line="240" w:lineRule="auto"/>
        <w:jc w:val="both"/>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Невід’ємними частинами договору є:</w:t>
      </w:r>
    </w:p>
    <w:p w14:paraId="7FBFE305" w14:textId="77777777" w:rsidR="00566EB2" w:rsidRPr="00566EB2" w:rsidRDefault="00566EB2" w:rsidP="00566EB2">
      <w:pPr>
        <w:suppressAutoHyphens/>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14:paraId="7F754135" w14:textId="77777777" w:rsidR="00566EB2" w:rsidRPr="00566EB2" w:rsidRDefault="00566EB2" w:rsidP="00566EB2">
      <w:pPr>
        <w:suppressAutoHyphens/>
        <w:spacing w:after="0" w:line="240" w:lineRule="auto"/>
        <w:jc w:val="both"/>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протокол № ___ земельних торгів від ____________________року.</w:t>
      </w:r>
    </w:p>
    <w:p w14:paraId="50537AF9" w14:textId="77777777" w:rsidR="00566EB2" w:rsidRPr="00566EB2" w:rsidRDefault="00566EB2" w:rsidP="00566EB2">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2DA191E0" w14:textId="77777777" w:rsidR="00566EB2" w:rsidRPr="00566EB2" w:rsidRDefault="00566EB2" w:rsidP="00566EB2">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566EB2">
        <w:rPr>
          <w:rFonts w:ascii="Times New Roman" w:eastAsia="Times New Roman" w:hAnsi="Times New Roman" w:cs="Times New Roman"/>
          <w:b/>
          <w:color w:val="000000"/>
          <w:sz w:val="24"/>
          <w:szCs w:val="24"/>
          <w:lang w:val="uk-UA" w:eastAsia="ar-SA"/>
        </w:rPr>
        <w:t>Реквізити сторін</w:t>
      </w:r>
    </w:p>
    <w:p w14:paraId="2A661C09" w14:textId="77777777" w:rsidR="00566EB2" w:rsidRPr="00566EB2" w:rsidRDefault="00566EB2" w:rsidP="00566EB2">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1"/>
        <w:gridCol w:w="384"/>
        <w:gridCol w:w="4498"/>
      </w:tblGrid>
      <w:tr w:rsidR="00566EB2" w:rsidRPr="00566EB2" w14:paraId="6DD71C6B" w14:textId="77777777" w:rsidTr="00566EB2">
        <w:tc>
          <w:tcPr>
            <w:tcW w:w="2574" w:type="pct"/>
            <w:vAlign w:val="center"/>
            <w:hideMark/>
          </w:tcPr>
          <w:p w14:paraId="2A4E610F"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ОРЕНДОДАВЕЦЬ</w:t>
            </w:r>
          </w:p>
        </w:tc>
        <w:tc>
          <w:tcPr>
            <w:tcW w:w="191" w:type="pct"/>
          </w:tcPr>
          <w:p w14:paraId="1BEE437C"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14:paraId="1E9FA705"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ОРЕНДАР</w:t>
            </w:r>
          </w:p>
        </w:tc>
      </w:tr>
    </w:tbl>
    <w:p w14:paraId="706A1826" w14:textId="77777777" w:rsidR="00566EB2" w:rsidRPr="00566EB2" w:rsidRDefault="00566EB2" w:rsidP="00566EB2">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5"/>
        <w:gridCol w:w="5178"/>
      </w:tblGrid>
      <w:tr w:rsidR="00566EB2" w:rsidRPr="00566EB2" w14:paraId="4817CAC9" w14:textId="77777777" w:rsidTr="00566EB2">
        <w:trPr>
          <w:trHeight w:val="2208"/>
        </w:trPr>
        <w:tc>
          <w:tcPr>
            <w:tcW w:w="2427" w:type="pct"/>
          </w:tcPr>
          <w:p w14:paraId="312D5D92" w14:textId="77777777" w:rsidR="00566EB2" w:rsidRPr="00566EB2" w:rsidRDefault="00566EB2" w:rsidP="00566EB2">
            <w:pPr>
              <w:spacing w:after="0" w:line="240" w:lineRule="auto"/>
              <w:rPr>
                <w:rFonts w:ascii="Times New Roman" w:eastAsia="Times New Roman" w:hAnsi="Times New Roman" w:cs="Times New Roman"/>
                <w:b/>
                <w:sz w:val="24"/>
                <w:szCs w:val="24"/>
                <w:lang w:val="uk-UA"/>
              </w:rPr>
            </w:pPr>
          </w:p>
          <w:p w14:paraId="346B75F1"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 xml:space="preserve">Ямницька сільська рада </w:t>
            </w:r>
          </w:p>
          <w:p w14:paraId="19987878"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ЄДРПОУ 04356461</w:t>
            </w:r>
          </w:p>
          <w:p w14:paraId="095245E0"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77422,Івано-Франківська обл.,</w:t>
            </w:r>
          </w:p>
          <w:p w14:paraId="344F5148"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Івано-Франківський р-н., с. Ямниця</w:t>
            </w:r>
          </w:p>
          <w:p w14:paraId="61EE05C1"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вул. Галицька, 36</w:t>
            </w:r>
          </w:p>
          <w:p w14:paraId="035FABB6"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р/р </w:t>
            </w:r>
          </w:p>
          <w:p w14:paraId="084B1C7E"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Код платежу </w:t>
            </w:r>
          </w:p>
          <w:p w14:paraId="4490CA2A"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14:paraId="01A89689"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3BA3C11D" w14:textId="77777777" w:rsidR="00566EB2" w:rsidRPr="00566EB2" w:rsidRDefault="00566EB2" w:rsidP="00566EB2">
            <w:pPr>
              <w:spacing w:after="0" w:line="240" w:lineRule="auto"/>
              <w:jc w:val="center"/>
              <w:rPr>
                <w:rFonts w:ascii="Times New Roman" w:eastAsia="Times New Roman" w:hAnsi="Times New Roman" w:cs="Times New Roman"/>
                <w:b/>
                <w:sz w:val="24"/>
                <w:szCs w:val="24"/>
                <w:lang w:val="uk-UA"/>
              </w:rPr>
            </w:pPr>
          </w:p>
          <w:p w14:paraId="143449FC"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p>
          <w:p w14:paraId="3506FC53"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p w14:paraId="680AC355"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w:t>
            </w:r>
          </w:p>
          <w:p w14:paraId="7FF48325"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p>
          <w:p w14:paraId="62581887"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p>
          <w:p w14:paraId="68B1D712" w14:textId="77777777" w:rsidR="00566EB2" w:rsidRPr="00566EB2" w:rsidRDefault="00566EB2" w:rsidP="00566EB2">
            <w:pPr>
              <w:spacing w:after="0" w:line="240" w:lineRule="auto"/>
              <w:jc w:val="center"/>
              <w:rPr>
                <w:rFonts w:ascii="Times New Roman" w:eastAsia="Times New Roman" w:hAnsi="Times New Roman" w:cs="Times New Roman"/>
                <w:sz w:val="24"/>
                <w:szCs w:val="24"/>
                <w:lang w:val="uk-UA"/>
              </w:rPr>
            </w:pPr>
          </w:p>
          <w:p w14:paraId="0994BA30"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p w14:paraId="29B78573"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p w14:paraId="00876798" w14:textId="77777777" w:rsidR="00566EB2" w:rsidRPr="00566EB2" w:rsidRDefault="00566EB2" w:rsidP="00566EB2">
            <w:pPr>
              <w:spacing w:after="0" w:line="240" w:lineRule="auto"/>
              <w:rPr>
                <w:rFonts w:ascii="Times New Roman" w:eastAsia="Times New Roman" w:hAnsi="Times New Roman" w:cs="Times New Roman"/>
                <w:b/>
                <w:sz w:val="24"/>
                <w:szCs w:val="24"/>
                <w:lang w:val="uk-UA"/>
              </w:rPr>
            </w:pPr>
            <w:r w:rsidRPr="00566EB2">
              <w:rPr>
                <w:rFonts w:ascii="Times New Roman" w:eastAsia="Times New Roman" w:hAnsi="Times New Roman" w:cs="Times New Roman"/>
                <w:b/>
                <w:sz w:val="24"/>
                <w:szCs w:val="24"/>
                <w:lang w:val="uk-UA"/>
              </w:rPr>
              <w:t xml:space="preserve">           </w:t>
            </w:r>
          </w:p>
          <w:p w14:paraId="659DEB63"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w:t>
            </w:r>
          </w:p>
          <w:p w14:paraId="765C2581"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tc>
      </w:tr>
      <w:tr w:rsidR="00566EB2" w:rsidRPr="00566EB2" w14:paraId="54019439" w14:textId="77777777" w:rsidTr="00566EB2">
        <w:trPr>
          <w:trHeight w:val="552"/>
        </w:trPr>
        <w:tc>
          <w:tcPr>
            <w:tcW w:w="2427" w:type="pct"/>
            <w:vAlign w:val="center"/>
          </w:tcPr>
          <w:p w14:paraId="53CB63D9"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w:t>
            </w:r>
          </w:p>
          <w:p w14:paraId="3CC26C13"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p w14:paraId="09B8F27E"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______________       </w:t>
            </w:r>
            <w:r w:rsidRPr="00566EB2">
              <w:rPr>
                <w:rFonts w:ascii="Times New Roman" w:eastAsia="Times New Roman" w:hAnsi="Times New Roman" w:cs="Times New Roman"/>
                <w:b/>
                <w:sz w:val="24"/>
                <w:szCs w:val="24"/>
                <w:lang w:val="uk-UA"/>
              </w:rPr>
              <w:t>КРУТИЙ  Р.А</w:t>
            </w:r>
            <w:r w:rsidRPr="00566EB2">
              <w:rPr>
                <w:rFonts w:ascii="Times New Roman" w:eastAsia="Times New Roman" w:hAnsi="Times New Roman" w:cs="Times New Roman"/>
                <w:sz w:val="24"/>
                <w:szCs w:val="24"/>
                <w:lang w:val="uk-UA"/>
              </w:rPr>
              <w:t xml:space="preserve">.                                      </w:t>
            </w:r>
          </w:p>
          <w:p w14:paraId="173B7A3B"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 xml:space="preserve">     </w:t>
            </w:r>
          </w:p>
          <w:p w14:paraId="5FCCF496"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p w14:paraId="54CFFF73"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r w:rsidRPr="00566EB2">
              <w:rPr>
                <w:rFonts w:ascii="Times New Roman" w:eastAsia="Times New Roman" w:hAnsi="Times New Roman" w:cs="Times New Roman"/>
                <w:sz w:val="24"/>
                <w:szCs w:val="24"/>
                <w:lang w:val="uk-UA"/>
              </w:rPr>
              <w:t>М.П.</w:t>
            </w:r>
          </w:p>
        </w:tc>
        <w:tc>
          <w:tcPr>
            <w:tcW w:w="0" w:type="auto"/>
            <w:vMerge/>
            <w:vAlign w:val="center"/>
            <w:hideMark/>
          </w:tcPr>
          <w:p w14:paraId="4A87BA44" w14:textId="77777777" w:rsidR="00566EB2" w:rsidRPr="00566EB2" w:rsidRDefault="00566EB2" w:rsidP="00566EB2">
            <w:pPr>
              <w:spacing w:after="0" w:line="240" w:lineRule="auto"/>
              <w:rPr>
                <w:rFonts w:ascii="Times New Roman" w:eastAsia="Times New Roman" w:hAnsi="Times New Roman" w:cs="Times New Roman"/>
                <w:sz w:val="24"/>
                <w:szCs w:val="24"/>
                <w:lang w:val="uk-UA"/>
              </w:rPr>
            </w:pPr>
          </w:p>
        </w:tc>
      </w:tr>
    </w:tbl>
    <w:p w14:paraId="5BA04086" w14:textId="77777777" w:rsidR="00566EB2" w:rsidRPr="00566EB2" w:rsidRDefault="00566EB2" w:rsidP="00566EB2">
      <w:pPr>
        <w:rPr>
          <w:rFonts w:ascii="Calibri" w:eastAsia="Times New Roman" w:hAnsi="Calibri" w:cs="Times New Roman"/>
          <w:lang w:val="uk-UA"/>
        </w:rPr>
      </w:pPr>
    </w:p>
    <w:p w14:paraId="2DD82B26" w14:textId="77777777" w:rsidR="00566EB2" w:rsidRPr="00566EB2" w:rsidRDefault="00566EB2" w:rsidP="00566EB2">
      <w:pPr>
        <w:rPr>
          <w:rFonts w:ascii="Calibri" w:eastAsia="Times New Roman" w:hAnsi="Calibri" w:cs="Times New Roman"/>
          <w:lang w:val="uk-UA"/>
        </w:rPr>
      </w:pPr>
    </w:p>
    <w:p w14:paraId="58FC1BCF" w14:textId="77777777" w:rsidR="00566EB2" w:rsidRPr="00566EB2" w:rsidRDefault="00566EB2" w:rsidP="00566EB2">
      <w:pPr>
        <w:jc w:val="center"/>
        <w:rPr>
          <w:rFonts w:ascii="Calibri" w:eastAsia="Calibri" w:hAnsi="Calibri" w:cs="Times New Roman"/>
          <w:lang w:val="uk-UA"/>
        </w:rPr>
      </w:pPr>
    </w:p>
    <w:p w14:paraId="5AC3A738" w14:textId="77777777" w:rsidR="00566EB2" w:rsidRPr="00F80F93" w:rsidRDefault="00566EB2" w:rsidP="00E63944">
      <w:pPr>
        <w:spacing w:after="0" w:line="240" w:lineRule="auto"/>
        <w:rPr>
          <w:rFonts w:ascii="Times New Roman" w:eastAsia="Times New Roman" w:hAnsi="Times New Roman" w:cs="Times New Roman"/>
          <w:sz w:val="28"/>
          <w:szCs w:val="28"/>
          <w:lang w:val="uk-UA" w:eastAsia="ru-RU"/>
        </w:rPr>
      </w:pPr>
    </w:p>
    <w:p w14:paraId="1EF2F313"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963F0AC"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3A14EF58"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02EDC48" w14:textId="77777777" w:rsidR="005E0DF5" w:rsidRPr="00E63944" w:rsidRDefault="005E0DF5" w:rsidP="00E63944">
      <w:pPr>
        <w:jc w:val="center"/>
      </w:pPr>
    </w:p>
    <w:sectPr w:rsidR="005E0DF5" w:rsidRPr="00E63944" w:rsidSect="00E63944">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44AB"/>
    <w:rsid w:val="000C6B5B"/>
    <w:rsid w:val="00143035"/>
    <w:rsid w:val="00247081"/>
    <w:rsid w:val="00465A44"/>
    <w:rsid w:val="00566EB2"/>
    <w:rsid w:val="005E0DF5"/>
    <w:rsid w:val="006112A3"/>
    <w:rsid w:val="006C5057"/>
    <w:rsid w:val="0075379C"/>
    <w:rsid w:val="00896026"/>
    <w:rsid w:val="008A1DFE"/>
    <w:rsid w:val="008B1B9B"/>
    <w:rsid w:val="009B2A41"/>
    <w:rsid w:val="00A744AB"/>
    <w:rsid w:val="00CB34E1"/>
    <w:rsid w:val="00D96688"/>
    <w:rsid w:val="00E63944"/>
    <w:rsid w:val="00E67B2F"/>
    <w:rsid w:val="00E73FC4"/>
    <w:rsid w:val="00E849C5"/>
    <w:rsid w:val="00F33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904C"/>
  <w15:docId w15:val="{805AB795-BD84-4A3D-8154-726D295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3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5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11514</Words>
  <Characters>6563</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8</cp:revision>
  <cp:lastPrinted>2024-10-08T08:12:00Z</cp:lastPrinted>
  <dcterms:created xsi:type="dcterms:W3CDTF">2024-10-03T05:04:00Z</dcterms:created>
  <dcterms:modified xsi:type="dcterms:W3CDTF">2024-10-22T07:43:00Z</dcterms:modified>
</cp:coreProperties>
</file>