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26D" w:rsidRDefault="005B626D" w:rsidP="005B626D">
      <w:pPr>
        <w:spacing w:line="360" w:lineRule="auto"/>
        <w:jc w:val="center"/>
        <w:rPr>
          <w:sz w:val="28"/>
          <w:szCs w:val="28"/>
          <w:lang w:val="uk-UA"/>
        </w:rPr>
      </w:pPr>
    </w:p>
    <w:p w:rsidR="005B626D" w:rsidRDefault="005B626D" w:rsidP="005B626D">
      <w:pPr>
        <w:spacing w:line="360" w:lineRule="auto"/>
        <w:jc w:val="center"/>
        <w:rPr>
          <w:sz w:val="28"/>
          <w:szCs w:val="28"/>
          <w:lang w:val="uk-UA"/>
        </w:rPr>
      </w:pPr>
    </w:p>
    <w:p w:rsidR="005B626D" w:rsidRDefault="005B626D" w:rsidP="005B626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CFD" w:rsidRDefault="005B626D" w:rsidP="00313CFD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313CFD">
        <w:rPr>
          <w:b/>
          <w:bCs/>
          <w:sz w:val="28"/>
          <w:szCs w:val="28"/>
        </w:rPr>
        <w:t>ЯМНИЦЬКА СІЛЬСЬКА РАДА</w:t>
      </w:r>
    </w:p>
    <w:p w:rsidR="00313CFD" w:rsidRDefault="00313CFD" w:rsidP="00313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313CFD" w:rsidRDefault="00313CFD" w:rsidP="00313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313CFD" w:rsidRPr="002463AD" w:rsidRDefault="00313CFD" w:rsidP="00313CFD">
      <w:pPr>
        <w:jc w:val="center"/>
        <w:rPr>
          <w:b/>
          <w:bCs/>
          <w:sz w:val="28"/>
          <w:szCs w:val="28"/>
        </w:rPr>
      </w:pPr>
      <w:r w:rsidRPr="002463AD">
        <w:rPr>
          <w:b/>
          <w:bCs/>
          <w:sz w:val="28"/>
          <w:szCs w:val="28"/>
        </w:rPr>
        <w:t>ВОСЬМЕ ДЕМОКРАТИЧНЕ СКЛИКАННЯ</w:t>
      </w:r>
    </w:p>
    <w:p w:rsidR="00313CFD" w:rsidRPr="008E48BB" w:rsidRDefault="00313CFD" w:rsidP="00313CFD">
      <w:pPr>
        <w:jc w:val="center"/>
        <w:rPr>
          <w:b/>
          <w:bCs/>
          <w:sz w:val="28"/>
          <w:szCs w:val="28"/>
        </w:rPr>
      </w:pPr>
      <w:r w:rsidRPr="008E48BB">
        <w:rPr>
          <w:b/>
          <w:bCs/>
          <w:sz w:val="28"/>
          <w:szCs w:val="28"/>
        </w:rPr>
        <w:t>ТРИДЦЯТЬ П’ЯТА СЕСІЯ</w:t>
      </w:r>
    </w:p>
    <w:p w:rsidR="00313CFD" w:rsidRPr="008E48BB" w:rsidRDefault="00313CFD" w:rsidP="00313CFD">
      <w:pPr>
        <w:jc w:val="center"/>
        <w:rPr>
          <w:b/>
          <w:bCs/>
          <w:sz w:val="28"/>
          <w:szCs w:val="28"/>
        </w:rPr>
      </w:pPr>
    </w:p>
    <w:p w:rsidR="00313CFD" w:rsidRPr="008E48BB" w:rsidRDefault="00313CFD" w:rsidP="00313CFD">
      <w:pPr>
        <w:jc w:val="center"/>
        <w:rPr>
          <w:b/>
          <w:sz w:val="32"/>
          <w:szCs w:val="32"/>
        </w:rPr>
      </w:pPr>
      <w:r w:rsidRPr="008E48BB">
        <w:rPr>
          <w:b/>
          <w:sz w:val="32"/>
          <w:szCs w:val="32"/>
        </w:rPr>
        <w:t>Р І Ш Е Н Н Я</w:t>
      </w:r>
    </w:p>
    <w:p w:rsidR="00313CFD" w:rsidRPr="00386C23" w:rsidRDefault="00313CFD" w:rsidP="00313CFD">
      <w:pPr>
        <w:jc w:val="center"/>
        <w:rPr>
          <w:b/>
          <w:sz w:val="32"/>
          <w:szCs w:val="32"/>
          <w:lang w:val="uk-UA"/>
        </w:rPr>
      </w:pPr>
      <w:r w:rsidRPr="008E48BB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8E48B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="00386C23">
        <w:rPr>
          <w:b/>
          <w:bCs/>
          <w:sz w:val="28"/>
          <w:szCs w:val="28"/>
          <w:lang w:val="uk-UA"/>
        </w:rPr>
        <w:t xml:space="preserve"> </w:t>
      </w:r>
    </w:p>
    <w:p w:rsidR="00313CFD" w:rsidRPr="008E48BB" w:rsidRDefault="00313CFD" w:rsidP="00313CFD">
      <w:pPr>
        <w:jc w:val="center"/>
        <w:rPr>
          <w:sz w:val="28"/>
          <w:szCs w:val="28"/>
        </w:rPr>
      </w:pPr>
    </w:p>
    <w:p w:rsidR="00313CFD" w:rsidRPr="008E48BB" w:rsidRDefault="00313CFD" w:rsidP="00313CFD">
      <w:pPr>
        <w:jc w:val="both"/>
        <w:rPr>
          <w:sz w:val="28"/>
          <w:szCs w:val="28"/>
        </w:rPr>
      </w:pPr>
      <w:r w:rsidRPr="008E48BB">
        <w:rPr>
          <w:sz w:val="28"/>
          <w:szCs w:val="28"/>
        </w:rPr>
        <w:t xml:space="preserve">від </w:t>
      </w:r>
      <w:r w:rsidRPr="00F50175">
        <w:rPr>
          <w:sz w:val="28"/>
          <w:szCs w:val="28"/>
        </w:rPr>
        <w:t xml:space="preserve">18 </w:t>
      </w:r>
      <w:r>
        <w:rPr>
          <w:sz w:val="28"/>
          <w:szCs w:val="28"/>
        </w:rPr>
        <w:t>грудня</w:t>
      </w:r>
      <w:r w:rsidRPr="008E48BB">
        <w:rPr>
          <w:sz w:val="28"/>
          <w:szCs w:val="28"/>
        </w:rPr>
        <w:t xml:space="preserve"> 2025 року</w:t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</w:r>
      <w:r w:rsidRPr="008E48BB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</w:t>
      </w:r>
      <w:r w:rsidRPr="008E48BB">
        <w:rPr>
          <w:sz w:val="28"/>
          <w:szCs w:val="28"/>
        </w:rPr>
        <w:t xml:space="preserve"> с. Ямниця</w:t>
      </w:r>
    </w:p>
    <w:p w:rsidR="00977D59" w:rsidRPr="00BA7318" w:rsidRDefault="00977D59" w:rsidP="00313CFD">
      <w:pPr>
        <w:jc w:val="center"/>
      </w:pPr>
    </w:p>
    <w:p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 w:rsidR="00FA71CF">
        <w:rPr>
          <w:b/>
          <w:sz w:val="28"/>
          <w:szCs w:val="28"/>
          <w:lang w:val="uk-UA"/>
        </w:rPr>
        <w:t>припинення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CA6269" w:rsidRPr="005B626D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FA71CF">
        <w:rPr>
          <w:b/>
          <w:sz w:val="28"/>
          <w:szCs w:val="28"/>
          <w:lang w:val="uk-UA"/>
        </w:rPr>
        <w:t xml:space="preserve"> 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12EE2" w:rsidRPr="006D7B1B" w:rsidRDefault="00977D59" w:rsidP="0066761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 xml:space="preserve">клопотання </w:t>
      </w:r>
      <w:r w:rsidR="00313CFD">
        <w:rPr>
          <w:sz w:val="28"/>
          <w:szCs w:val="28"/>
        </w:rPr>
        <w:t>ТОВ</w:t>
      </w:r>
      <w:r w:rsidR="005B626D">
        <w:rPr>
          <w:sz w:val="28"/>
          <w:szCs w:val="28"/>
        </w:rPr>
        <w:t xml:space="preserve"> «</w:t>
      </w:r>
      <w:r w:rsidR="00313CFD">
        <w:rPr>
          <w:sz w:val="28"/>
          <w:szCs w:val="28"/>
        </w:rPr>
        <w:t>Агрокомпанія Прикарпаття»</w:t>
      </w:r>
      <w:r w:rsidR="001867FE" w:rsidRPr="00B527ED">
        <w:rPr>
          <w:sz w:val="28"/>
          <w:szCs w:val="28"/>
        </w:rPr>
        <w:t xml:space="preserve"> </w:t>
      </w:r>
      <w:r w:rsidR="00313CFD">
        <w:rPr>
          <w:sz w:val="28"/>
          <w:szCs w:val="28"/>
        </w:rPr>
        <w:t>щодо дострокового</w:t>
      </w:r>
      <w:r w:rsidRPr="00B527ED">
        <w:rPr>
          <w:sz w:val="28"/>
          <w:szCs w:val="28"/>
        </w:rPr>
        <w:t xml:space="preserve"> </w:t>
      </w:r>
      <w:r w:rsidR="005B626D">
        <w:rPr>
          <w:sz w:val="28"/>
          <w:szCs w:val="28"/>
        </w:rPr>
        <w:t xml:space="preserve">розірвання договору оренди </w:t>
      </w:r>
      <w:r w:rsidR="001867FE" w:rsidRPr="00B527ED">
        <w:rPr>
          <w:sz w:val="28"/>
          <w:szCs w:val="28"/>
        </w:rPr>
        <w:t xml:space="preserve">земельної ділянки </w:t>
      </w:r>
      <w:r w:rsidR="00E407D6">
        <w:rPr>
          <w:sz w:val="28"/>
          <w:szCs w:val="28"/>
        </w:rPr>
        <w:t>площею 0,</w:t>
      </w:r>
      <w:r w:rsidR="00CA1374">
        <w:rPr>
          <w:sz w:val="28"/>
          <w:szCs w:val="28"/>
        </w:rPr>
        <w:t>1757</w:t>
      </w:r>
      <w:r w:rsidR="00E407D6">
        <w:rPr>
          <w:sz w:val="28"/>
          <w:szCs w:val="28"/>
        </w:rPr>
        <w:t xml:space="preserve"> га</w:t>
      </w:r>
      <w:r w:rsidR="00313CFD">
        <w:rPr>
          <w:sz w:val="28"/>
          <w:szCs w:val="28"/>
        </w:rPr>
        <w:t xml:space="preserve"> за взаємною згодою сторін</w:t>
      </w:r>
      <w:r w:rsidR="00E407D6">
        <w:rPr>
          <w:sz w:val="28"/>
          <w:szCs w:val="28"/>
        </w:rPr>
        <w:t xml:space="preserve"> </w:t>
      </w:r>
      <w:r w:rsidR="001867FE" w:rsidRPr="00B527ED">
        <w:rPr>
          <w:sz w:val="28"/>
          <w:szCs w:val="28"/>
        </w:rPr>
        <w:t xml:space="preserve">для </w:t>
      </w:r>
      <w:r w:rsidR="00313CFD">
        <w:rPr>
          <w:sz w:val="28"/>
          <w:szCs w:val="28"/>
        </w:rPr>
        <w:t>ведення товарного сільськогосподарського виробництва</w:t>
      </w:r>
      <w:r w:rsidR="00CA1374">
        <w:rPr>
          <w:sz w:val="28"/>
          <w:szCs w:val="28"/>
        </w:rPr>
        <w:t xml:space="preserve"> (земельні ділянки загального користування, які використовуються як польові дороги, прогони)</w:t>
      </w:r>
      <w:r w:rsidR="00805525" w:rsidRPr="00B527ED">
        <w:rPr>
          <w:sz w:val="28"/>
          <w:szCs w:val="28"/>
        </w:rPr>
        <w:t>,</w:t>
      </w:r>
      <w:r w:rsidR="00E407D6">
        <w:rPr>
          <w:sz w:val="28"/>
          <w:szCs w:val="28"/>
        </w:rPr>
        <w:t xml:space="preserve"> розташованої за межами населеного пункту</w:t>
      </w:r>
      <w:r w:rsidR="00313CFD">
        <w:rPr>
          <w:sz w:val="28"/>
          <w:szCs w:val="28"/>
        </w:rPr>
        <w:t xml:space="preserve"> </w:t>
      </w:r>
      <w:r w:rsidR="00CA1374">
        <w:rPr>
          <w:sz w:val="28"/>
          <w:szCs w:val="28"/>
        </w:rPr>
        <w:t xml:space="preserve">                   </w:t>
      </w:r>
      <w:r w:rsidR="00E407D6">
        <w:rPr>
          <w:sz w:val="28"/>
          <w:szCs w:val="28"/>
        </w:rPr>
        <w:t xml:space="preserve">с. </w:t>
      </w:r>
      <w:r w:rsidR="00313CFD">
        <w:rPr>
          <w:sz w:val="28"/>
          <w:szCs w:val="28"/>
        </w:rPr>
        <w:t>Ямниця</w:t>
      </w:r>
      <w:r w:rsidR="00610F6D">
        <w:rPr>
          <w:sz w:val="28"/>
          <w:szCs w:val="28"/>
        </w:rPr>
        <w:t>, на території Ямницької сільської ради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="009C7CA4">
        <w:rPr>
          <w:sz w:val="28"/>
          <w:szCs w:val="28"/>
        </w:rPr>
        <w:t xml:space="preserve">Івано-Франківського району, Івано-Франківської області,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 xml:space="preserve">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313CFD">
        <w:rPr>
          <w:sz w:val="28"/>
          <w:szCs w:val="28"/>
        </w:rPr>
        <w:t>беручи до уваги договір оренди земельної ділянки від 10.01.2025 року</w:t>
      </w:r>
      <w:r w:rsidR="004F1EE0">
        <w:rPr>
          <w:sz w:val="28"/>
          <w:szCs w:val="28"/>
        </w:rPr>
        <w:t xml:space="preserve">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:rsidR="00E5148F" w:rsidRDefault="00E5148F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EA623F" w:rsidRPr="002C04FE" w:rsidRDefault="002C04FE" w:rsidP="00E5148F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highlight w:val="red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13CFD">
        <w:rPr>
          <w:sz w:val="28"/>
          <w:szCs w:val="28"/>
          <w:lang w:val="uk-UA"/>
        </w:rPr>
        <w:t>Припинити достроково за взаємною згодою сторін</w:t>
      </w:r>
      <w:r w:rsidR="00CA6269" w:rsidRPr="007F6658">
        <w:rPr>
          <w:sz w:val="28"/>
          <w:szCs w:val="28"/>
          <w:lang w:val="uk-UA"/>
        </w:rPr>
        <w:t xml:space="preserve"> </w:t>
      </w:r>
      <w:r w:rsidR="00406D5B" w:rsidRPr="007F6658">
        <w:rPr>
          <w:sz w:val="28"/>
          <w:szCs w:val="28"/>
          <w:lang w:val="uk-UA"/>
        </w:rPr>
        <w:t xml:space="preserve">договір оренди </w:t>
      </w:r>
      <w:r w:rsidR="00E64ED9" w:rsidRPr="00E64ED9">
        <w:rPr>
          <w:sz w:val="28"/>
          <w:szCs w:val="28"/>
          <w:lang w:val="uk-UA"/>
        </w:rPr>
        <w:t>земельної ділянки від 10.01.2025 року</w:t>
      </w:r>
      <w:r w:rsidR="00406D5B">
        <w:rPr>
          <w:sz w:val="28"/>
          <w:szCs w:val="28"/>
          <w:lang w:val="uk-UA"/>
        </w:rPr>
        <w:t xml:space="preserve"> </w:t>
      </w:r>
      <w:r w:rsidR="00E5148F">
        <w:rPr>
          <w:sz w:val="28"/>
          <w:szCs w:val="28"/>
          <w:lang w:val="uk-UA"/>
        </w:rPr>
        <w:t xml:space="preserve">між </w:t>
      </w:r>
      <w:r w:rsidR="00E64ED9">
        <w:rPr>
          <w:sz w:val="28"/>
          <w:szCs w:val="28"/>
          <w:lang w:val="uk-UA"/>
        </w:rPr>
        <w:t>Ямницькою сільською радою</w:t>
      </w:r>
      <w:r w:rsidR="00E5148F" w:rsidRPr="00E5148F">
        <w:rPr>
          <w:sz w:val="28"/>
          <w:szCs w:val="28"/>
          <w:lang w:val="uk-UA"/>
        </w:rPr>
        <w:t xml:space="preserve"> </w:t>
      </w:r>
      <w:r w:rsidR="00E5148F">
        <w:rPr>
          <w:sz w:val="28"/>
          <w:szCs w:val="28"/>
          <w:lang w:val="uk-UA"/>
        </w:rPr>
        <w:t xml:space="preserve">та </w:t>
      </w:r>
      <w:r w:rsidR="00E64ED9">
        <w:rPr>
          <w:sz w:val="28"/>
          <w:szCs w:val="28"/>
          <w:lang w:val="uk-UA"/>
        </w:rPr>
        <w:t>ТОВ «Агрокомпанія Прикарпаття»</w:t>
      </w:r>
      <w:r w:rsidR="00E5148F" w:rsidRPr="0067277D">
        <w:rPr>
          <w:sz w:val="28"/>
          <w:szCs w:val="28"/>
          <w:lang w:val="uk-UA"/>
        </w:rPr>
        <w:t xml:space="preserve"> </w:t>
      </w:r>
      <w:r w:rsidR="00E64ED9">
        <w:rPr>
          <w:sz w:val="28"/>
          <w:szCs w:val="28"/>
          <w:lang w:val="uk-UA"/>
        </w:rPr>
        <w:t xml:space="preserve">стосовно земельної ділянки площею </w:t>
      </w:r>
      <w:r w:rsidR="00E64ED9" w:rsidRPr="00E64ED9">
        <w:rPr>
          <w:sz w:val="28"/>
          <w:szCs w:val="28"/>
          <w:lang w:val="uk-UA"/>
        </w:rPr>
        <w:t>0,</w:t>
      </w:r>
      <w:r w:rsidR="00CA1374">
        <w:rPr>
          <w:sz w:val="28"/>
          <w:szCs w:val="28"/>
          <w:lang w:val="uk-UA"/>
        </w:rPr>
        <w:t>1757</w:t>
      </w:r>
      <w:r w:rsidR="00E64ED9" w:rsidRPr="00E64ED9">
        <w:rPr>
          <w:sz w:val="28"/>
          <w:szCs w:val="28"/>
          <w:lang w:val="uk-UA"/>
        </w:rPr>
        <w:t xml:space="preserve"> га  для ведення товарного сільськогосподарського виробництва</w:t>
      </w:r>
      <w:r w:rsidR="00CA1374">
        <w:rPr>
          <w:sz w:val="28"/>
          <w:szCs w:val="28"/>
          <w:lang w:val="uk-UA"/>
        </w:rPr>
        <w:t xml:space="preserve"> </w:t>
      </w:r>
      <w:r w:rsidR="00CA1374" w:rsidRPr="00CA1374">
        <w:rPr>
          <w:sz w:val="28"/>
          <w:szCs w:val="28"/>
          <w:lang w:val="uk-UA"/>
        </w:rPr>
        <w:t>(земельні ділянки загального користування, які використовуються як польові дороги, прогони)</w:t>
      </w:r>
      <w:r w:rsidR="00E64ED9" w:rsidRPr="00E64ED9">
        <w:rPr>
          <w:sz w:val="28"/>
          <w:szCs w:val="28"/>
          <w:lang w:val="uk-UA"/>
        </w:rPr>
        <w:t>, розташованої за межами населеного пункту с. Ямниця, на території Ямницької сільської ради, Івано-Франківського району, Івано-Франківської області</w:t>
      </w:r>
      <w:r w:rsidR="00E64ED9" w:rsidRPr="0067277D">
        <w:rPr>
          <w:sz w:val="28"/>
          <w:szCs w:val="28"/>
          <w:lang w:val="uk-UA"/>
        </w:rPr>
        <w:t xml:space="preserve"> </w:t>
      </w:r>
      <w:r w:rsidR="00DF0461" w:rsidRPr="0067277D">
        <w:rPr>
          <w:sz w:val="28"/>
          <w:szCs w:val="28"/>
          <w:lang w:val="uk-UA"/>
        </w:rPr>
        <w:t xml:space="preserve">відповідно до </w:t>
      </w:r>
      <w:r w:rsidR="00E64ED9">
        <w:rPr>
          <w:sz w:val="28"/>
          <w:szCs w:val="28"/>
          <w:lang w:val="uk-UA"/>
        </w:rPr>
        <w:t>п</w:t>
      </w:r>
      <w:r w:rsidR="00EA623F" w:rsidRPr="0067277D">
        <w:rPr>
          <w:noProof/>
          <w:sz w:val="28"/>
          <w:szCs w:val="28"/>
          <w:lang w:val="uk-UA"/>
        </w:rPr>
        <w:t>.</w:t>
      </w:r>
      <w:r w:rsidR="0067277D">
        <w:rPr>
          <w:noProof/>
          <w:sz w:val="28"/>
          <w:szCs w:val="28"/>
          <w:lang w:val="uk-UA"/>
        </w:rPr>
        <w:t xml:space="preserve"> </w:t>
      </w:r>
      <w:r w:rsidR="00E64ED9">
        <w:rPr>
          <w:noProof/>
          <w:sz w:val="28"/>
          <w:szCs w:val="28"/>
          <w:lang w:val="uk-UA"/>
        </w:rPr>
        <w:t>39</w:t>
      </w:r>
      <w:r w:rsidR="0067277D">
        <w:rPr>
          <w:noProof/>
          <w:sz w:val="28"/>
          <w:szCs w:val="28"/>
          <w:lang w:val="uk-UA"/>
        </w:rPr>
        <w:t xml:space="preserve"> </w:t>
      </w:r>
      <w:r w:rsidR="00E64ED9">
        <w:rPr>
          <w:noProof/>
          <w:sz w:val="28"/>
          <w:szCs w:val="28"/>
          <w:lang w:val="uk-UA"/>
        </w:rPr>
        <w:t>згадуваного договору оренди</w:t>
      </w:r>
      <w:r w:rsidR="0067277D">
        <w:rPr>
          <w:noProof/>
          <w:sz w:val="28"/>
          <w:szCs w:val="28"/>
          <w:lang w:val="uk-UA"/>
        </w:rPr>
        <w:t>.</w:t>
      </w:r>
    </w:p>
    <w:p w:rsidR="00E64ED9" w:rsidRDefault="00E64ED9" w:rsidP="00E64ED9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  <w:r w:rsidRPr="002C04FE">
        <w:rPr>
          <w:sz w:val="28"/>
          <w:szCs w:val="28"/>
          <w:lang w:val="uk-UA"/>
        </w:rPr>
        <w:t xml:space="preserve">Кадастровий номер земельної ділянки: </w:t>
      </w:r>
      <w:r w:rsidRPr="002C04FE">
        <w:rPr>
          <w:noProof/>
          <w:sz w:val="28"/>
          <w:szCs w:val="28"/>
          <w:lang w:val="uk-UA"/>
        </w:rPr>
        <w:t>262588</w:t>
      </w:r>
      <w:r>
        <w:rPr>
          <w:noProof/>
          <w:sz w:val="28"/>
          <w:szCs w:val="28"/>
          <w:lang w:val="uk-UA"/>
        </w:rPr>
        <w:t>86</w:t>
      </w:r>
      <w:r w:rsidRPr="002C04FE">
        <w:rPr>
          <w:noProof/>
          <w:sz w:val="28"/>
          <w:szCs w:val="28"/>
          <w:lang w:val="uk-UA"/>
        </w:rPr>
        <w:t>0</w:t>
      </w:r>
      <w:r>
        <w:rPr>
          <w:noProof/>
          <w:sz w:val="28"/>
          <w:szCs w:val="28"/>
          <w:lang w:val="uk-UA"/>
        </w:rPr>
        <w:t>1</w:t>
      </w:r>
      <w:r w:rsidRPr="002C04FE">
        <w:rPr>
          <w:noProof/>
          <w:sz w:val="28"/>
          <w:szCs w:val="28"/>
          <w:lang w:val="uk-UA"/>
        </w:rPr>
        <w:t>:0</w:t>
      </w:r>
      <w:r>
        <w:rPr>
          <w:noProof/>
          <w:sz w:val="28"/>
          <w:szCs w:val="28"/>
          <w:lang w:val="uk-UA"/>
        </w:rPr>
        <w:t>3</w:t>
      </w:r>
      <w:r w:rsidRPr="002C04FE">
        <w:rPr>
          <w:noProof/>
          <w:sz w:val="28"/>
          <w:szCs w:val="28"/>
          <w:lang w:val="uk-UA"/>
        </w:rPr>
        <w:t>:0</w:t>
      </w:r>
      <w:r>
        <w:rPr>
          <w:noProof/>
          <w:sz w:val="28"/>
          <w:szCs w:val="28"/>
          <w:lang w:val="uk-UA"/>
        </w:rPr>
        <w:t>09</w:t>
      </w:r>
      <w:r w:rsidRPr="002C04FE">
        <w:rPr>
          <w:noProof/>
          <w:sz w:val="28"/>
          <w:szCs w:val="28"/>
          <w:lang w:val="uk-UA"/>
        </w:rPr>
        <w:t>:</w:t>
      </w:r>
      <w:r>
        <w:rPr>
          <w:noProof/>
          <w:sz w:val="28"/>
          <w:szCs w:val="28"/>
          <w:lang w:val="uk-UA"/>
        </w:rPr>
        <w:t>00</w:t>
      </w:r>
      <w:r w:rsidR="00CA1374">
        <w:rPr>
          <w:noProof/>
          <w:sz w:val="28"/>
          <w:szCs w:val="28"/>
          <w:lang w:val="uk-UA"/>
        </w:rPr>
        <w:t>12</w:t>
      </w:r>
      <w:r>
        <w:rPr>
          <w:noProof/>
          <w:sz w:val="28"/>
          <w:szCs w:val="28"/>
          <w:lang w:val="uk-UA"/>
        </w:rPr>
        <w:t>.</w:t>
      </w:r>
    </w:p>
    <w:p w:rsidR="0013710C" w:rsidRDefault="0013710C" w:rsidP="0013710C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2C04FE" w:rsidRPr="002C04FE" w:rsidRDefault="00E64ED9" w:rsidP="002C04FE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відповідні зміни до Державного реєстру речових прав</w:t>
      </w:r>
      <w:r w:rsidR="00C15BB8">
        <w:rPr>
          <w:sz w:val="28"/>
          <w:szCs w:val="28"/>
          <w:lang w:val="uk-UA"/>
        </w:rPr>
        <w:t xml:space="preserve"> на нерухоме майно відповідно до вимог чинного законодавства.</w:t>
      </w:r>
      <w:r>
        <w:rPr>
          <w:sz w:val="28"/>
          <w:szCs w:val="28"/>
          <w:lang w:val="uk-UA"/>
        </w:rPr>
        <w:t xml:space="preserve"> </w:t>
      </w:r>
    </w:p>
    <w:p w:rsidR="00AE26E2" w:rsidRDefault="00AE26E2" w:rsidP="00FA71CF">
      <w:pPr>
        <w:jc w:val="both"/>
        <w:rPr>
          <w:sz w:val="28"/>
          <w:szCs w:val="28"/>
          <w:lang w:val="uk-UA"/>
        </w:rPr>
      </w:pPr>
    </w:p>
    <w:p w:rsidR="00C15BB8" w:rsidRDefault="00C15BB8" w:rsidP="00FA71CF">
      <w:pPr>
        <w:jc w:val="both"/>
        <w:rPr>
          <w:sz w:val="28"/>
          <w:szCs w:val="28"/>
          <w:lang w:val="uk-UA"/>
        </w:rPr>
      </w:pPr>
    </w:p>
    <w:p w:rsidR="0013710C" w:rsidRPr="0013710C" w:rsidRDefault="0013710C" w:rsidP="00C15BB8">
      <w:pPr>
        <w:tabs>
          <w:tab w:val="left" w:pos="0"/>
        </w:tabs>
        <w:jc w:val="both"/>
        <w:rPr>
          <w:rStyle w:val="m-2736829842546819685xfmc1"/>
          <w:sz w:val="28"/>
          <w:szCs w:val="28"/>
          <w:lang w:val="uk-UA"/>
        </w:rPr>
      </w:pPr>
    </w:p>
    <w:p w:rsidR="00977D59" w:rsidRPr="006D7B1B" w:rsidRDefault="00C15BB8" w:rsidP="00977D5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77D59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977D59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977D59" w:rsidRPr="0013710C">
        <w:rPr>
          <w:rFonts w:ascii="Times New Roman" w:hAnsi="Times New Roman"/>
          <w:sz w:val="28"/>
          <w:szCs w:val="28"/>
        </w:rPr>
        <w:t>’</w:t>
      </w:r>
      <w:r w:rsidR="00977D59" w:rsidRPr="006D7B1B">
        <w:rPr>
          <w:rFonts w:ascii="Times New Roman" w:hAnsi="Times New Roman"/>
          <w:sz w:val="28"/>
          <w:szCs w:val="28"/>
        </w:rPr>
        <w:t>яток, істори</w:t>
      </w:r>
      <w:r w:rsidR="006B19E6" w:rsidRPr="006D7B1B">
        <w:rPr>
          <w:rFonts w:ascii="Times New Roman" w:hAnsi="Times New Roman"/>
          <w:sz w:val="28"/>
          <w:szCs w:val="28"/>
        </w:rPr>
        <w:t>чного середовища та благоустрою</w:t>
      </w:r>
      <w:r w:rsidR="006D7B1B" w:rsidRPr="0013710C">
        <w:rPr>
          <w:rFonts w:ascii="Times New Roman" w:hAnsi="Times New Roman"/>
          <w:sz w:val="28"/>
          <w:szCs w:val="28"/>
        </w:rPr>
        <w:t xml:space="preserve"> </w:t>
      </w:r>
      <w:r w:rsidR="006D7B1B" w:rsidRPr="006D7B1B">
        <w:rPr>
          <w:rFonts w:ascii="Times New Roman" w:hAnsi="Times New Roman"/>
          <w:sz w:val="28"/>
          <w:szCs w:val="28"/>
        </w:rPr>
        <w:t>Ямницької сільської ради (Р. Сьовко)</w:t>
      </w:r>
      <w:r w:rsidR="00977D59" w:rsidRPr="006D7B1B">
        <w:rPr>
          <w:rFonts w:ascii="Times New Roman" w:hAnsi="Times New Roman"/>
          <w:sz w:val="28"/>
          <w:szCs w:val="28"/>
        </w:rPr>
        <w:t>.</w:t>
      </w:r>
    </w:p>
    <w:p w:rsidR="00B4307D" w:rsidRDefault="00B4307D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13710C" w:rsidRDefault="0013710C" w:rsidP="00977D59">
      <w:pPr>
        <w:jc w:val="both"/>
        <w:rPr>
          <w:b/>
          <w:sz w:val="28"/>
          <w:szCs w:val="28"/>
          <w:lang w:val="uk-UA" w:eastAsia="uk-UA"/>
        </w:rPr>
      </w:pPr>
    </w:p>
    <w:p w:rsidR="002C04FE" w:rsidRPr="0013710C" w:rsidRDefault="002C04FE" w:rsidP="00977D59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sectPr w:rsidR="00827C22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28016">
    <w:abstractNumId w:val="0"/>
  </w:num>
  <w:num w:numId="2" w16cid:durableId="169811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445D"/>
    <w:rsid w:val="00023862"/>
    <w:rsid w:val="00056A88"/>
    <w:rsid w:val="00075C60"/>
    <w:rsid w:val="000D6128"/>
    <w:rsid w:val="0013710C"/>
    <w:rsid w:val="00155B2C"/>
    <w:rsid w:val="001867FE"/>
    <w:rsid w:val="001A2137"/>
    <w:rsid w:val="001F404F"/>
    <w:rsid w:val="002720A5"/>
    <w:rsid w:val="002A56F2"/>
    <w:rsid w:val="002C04FE"/>
    <w:rsid w:val="00313CFD"/>
    <w:rsid w:val="00342AD8"/>
    <w:rsid w:val="00386C23"/>
    <w:rsid w:val="00406D5B"/>
    <w:rsid w:val="0043214C"/>
    <w:rsid w:val="004830FA"/>
    <w:rsid w:val="004F1EE0"/>
    <w:rsid w:val="00500F7B"/>
    <w:rsid w:val="00534EC4"/>
    <w:rsid w:val="00567D41"/>
    <w:rsid w:val="00591C39"/>
    <w:rsid w:val="005B626D"/>
    <w:rsid w:val="00610F6D"/>
    <w:rsid w:val="006120C0"/>
    <w:rsid w:val="00640345"/>
    <w:rsid w:val="00650701"/>
    <w:rsid w:val="00667610"/>
    <w:rsid w:val="0067277D"/>
    <w:rsid w:val="0069664A"/>
    <w:rsid w:val="006B19E6"/>
    <w:rsid w:val="006C3255"/>
    <w:rsid w:val="006D7B1B"/>
    <w:rsid w:val="006E58D0"/>
    <w:rsid w:val="0072437C"/>
    <w:rsid w:val="00783181"/>
    <w:rsid w:val="00783745"/>
    <w:rsid w:val="00792CEB"/>
    <w:rsid w:val="007F6658"/>
    <w:rsid w:val="00805525"/>
    <w:rsid w:val="00823A68"/>
    <w:rsid w:val="00827C22"/>
    <w:rsid w:val="00830F2B"/>
    <w:rsid w:val="008841CF"/>
    <w:rsid w:val="00912EE2"/>
    <w:rsid w:val="00977D59"/>
    <w:rsid w:val="009A777E"/>
    <w:rsid w:val="009C7CA4"/>
    <w:rsid w:val="009D743F"/>
    <w:rsid w:val="00A00DE9"/>
    <w:rsid w:val="00A06B2F"/>
    <w:rsid w:val="00A73311"/>
    <w:rsid w:val="00AE26E2"/>
    <w:rsid w:val="00AF2481"/>
    <w:rsid w:val="00B173F3"/>
    <w:rsid w:val="00B41A60"/>
    <w:rsid w:val="00B4307D"/>
    <w:rsid w:val="00B527ED"/>
    <w:rsid w:val="00B61E29"/>
    <w:rsid w:val="00B62EC4"/>
    <w:rsid w:val="00BA4513"/>
    <w:rsid w:val="00BA7318"/>
    <w:rsid w:val="00BC310D"/>
    <w:rsid w:val="00C01D04"/>
    <w:rsid w:val="00C15BB8"/>
    <w:rsid w:val="00C30CF9"/>
    <w:rsid w:val="00C33D3B"/>
    <w:rsid w:val="00C66BDC"/>
    <w:rsid w:val="00C965F5"/>
    <w:rsid w:val="00CA1374"/>
    <w:rsid w:val="00CA6269"/>
    <w:rsid w:val="00CC6F81"/>
    <w:rsid w:val="00CE76DA"/>
    <w:rsid w:val="00CF06F7"/>
    <w:rsid w:val="00D00D77"/>
    <w:rsid w:val="00D266F7"/>
    <w:rsid w:val="00D71974"/>
    <w:rsid w:val="00D84464"/>
    <w:rsid w:val="00D86929"/>
    <w:rsid w:val="00D93CBA"/>
    <w:rsid w:val="00DB3016"/>
    <w:rsid w:val="00DF0461"/>
    <w:rsid w:val="00E407D6"/>
    <w:rsid w:val="00E5148F"/>
    <w:rsid w:val="00E64ED9"/>
    <w:rsid w:val="00E83A36"/>
    <w:rsid w:val="00E92204"/>
    <w:rsid w:val="00EA623F"/>
    <w:rsid w:val="00F3580D"/>
    <w:rsid w:val="00F65FAA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0012"/>
  <w15:docId w15:val="{FA91BCBB-4632-4B69-B778-0763DA2A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2018-07-24T09:56:00Z</cp:lastPrinted>
  <dcterms:created xsi:type="dcterms:W3CDTF">2025-12-15T10:13:00Z</dcterms:created>
  <dcterms:modified xsi:type="dcterms:W3CDTF">2026-01-04T15:48:00Z</dcterms:modified>
</cp:coreProperties>
</file>